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AA7018" w14:textId="179EF3F0" w:rsidR="006B39C2" w:rsidRDefault="00480794" w:rsidP="006B39C2">
      <w:r>
        <w:rPr>
          <w:noProof/>
          <w:lang w:val="pl-PL" w:eastAsia="pl-PL" w:bidi="ar-SA"/>
        </w:rPr>
        <w:drawing>
          <wp:inline distT="0" distB="0" distL="0" distR="0" wp14:anchorId="4800F27D" wp14:editId="0D7E41A0">
            <wp:extent cx="6119495" cy="3230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ly-gosc-dzwonek-hotelowy.jpg"/>
                    <pic:cNvPicPr/>
                  </pic:nvPicPr>
                  <pic:blipFill>
                    <a:blip r:embed="rId8">
                      <a:extLst>
                        <a:ext uri="{28A0092B-C50C-407E-A947-70E740481C1C}">
                          <a14:useLocalDpi xmlns:a14="http://schemas.microsoft.com/office/drawing/2010/main" val="0"/>
                        </a:ext>
                      </a:extLst>
                    </a:blip>
                    <a:stretch>
                      <a:fillRect/>
                    </a:stretch>
                  </pic:blipFill>
                  <pic:spPr>
                    <a:xfrm>
                      <a:off x="0" y="0"/>
                      <a:ext cx="6119495" cy="3230880"/>
                    </a:xfrm>
                    <a:prstGeom prst="rect">
                      <a:avLst/>
                    </a:prstGeom>
                  </pic:spPr>
                </pic:pic>
              </a:graphicData>
            </a:graphic>
          </wp:inline>
        </w:drawing>
      </w:r>
    </w:p>
    <w:p w14:paraId="5D9B1A04" w14:textId="77777777" w:rsidR="006B39C2" w:rsidRDefault="006B39C2" w:rsidP="006B39C2"/>
    <w:p w14:paraId="2241E85E" w14:textId="2F42E77C" w:rsidR="006B39C2" w:rsidRDefault="00480794" w:rsidP="006B39C2">
      <w:pPr>
        <w:jc w:val="center"/>
        <w:rPr>
          <w:b/>
          <w:bCs/>
          <w:color w:val="FF0000"/>
          <w:sz w:val="52"/>
          <w:szCs w:val="52"/>
        </w:rPr>
      </w:pPr>
      <w:r>
        <w:rPr>
          <w:b/>
          <w:bCs/>
          <w:color w:val="FF0000"/>
          <w:sz w:val="52"/>
          <w:szCs w:val="52"/>
        </w:rPr>
        <w:t>METODA ZYSKÓW</w:t>
      </w:r>
    </w:p>
    <w:p w14:paraId="051E90B3" w14:textId="751B11F4" w:rsidR="00480794" w:rsidRPr="006B39C2" w:rsidRDefault="00480794" w:rsidP="006B39C2">
      <w:pPr>
        <w:jc w:val="center"/>
        <w:rPr>
          <w:color w:val="FF0000"/>
          <w:sz w:val="52"/>
          <w:szCs w:val="52"/>
        </w:rPr>
      </w:pPr>
      <w:r>
        <w:rPr>
          <w:b/>
          <w:bCs/>
          <w:color w:val="FF0000"/>
          <w:sz w:val="52"/>
          <w:szCs w:val="52"/>
        </w:rPr>
        <w:t>(</w:t>
      </w:r>
      <w:proofErr w:type="spellStart"/>
      <w:r>
        <w:rPr>
          <w:b/>
          <w:bCs/>
          <w:color w:val="FF0000"/>
          <w:sz w:val="52"/>
          <w:szCs w:val="52"/>
        </w:rPr>
        <w:t>materiały</w:t>
      </w:r>
      <w:proofErr w:type="spellEnd"/>
      <w:r>
        <w:rPr>
          <w:b/>
          <w:bCs/>
          <w:color w:val="FF0000"/>
          <w:sz w:val="52"/>
          <w:szCs w:val="52"/>
        </w:rPr>
        <w:t xml:space="preserve"> </w:t>
      </w:r>
      <w:proofErr w:type="spellStart"/>
      <w:r>
        <w:rPr>
          <w:b/>
          <w:bCs/>
          <w:color w:val="FF0000"/>
          <w:sz w:val="52"/>
          <w:szCs w:val="52"/>
        </w:rPr>
        <w:t>informacyjne</w:t>
      </w:r>
      <w:proofErr w:type="spellEnd"/>
      <w:r>
        <w:rPr>
          <w:b/>
          <w:bCs/>
          <w:color w:val="FF0000"/>
          <w:sz w:val="52"/>
          <w:szCs w:val="52"/>
        </w:rPr>
        <w:t>)</w:t>
      </w:r>
    </w:p>
    <w:p w14:paraId="557C1A9D" w14:textId="77777777" w:rsidR="006B39C2" w:rsidRPr="006B39C2" w:rsidRDefault="006B39C2" w:rsidP="006B39C2">
      <w:pPr>
        <w:jc w:val="center"/>
        <w:rPr>
          <w:color w:val="FF0000"/>
        </w:rPr>
      </w:pPr>
    </w:p>
    <w:p w14:paraId="04A32662" w14:textId="105B4AF8" w:rsidR="006B39C2" w:rsidRPr="00480794" w:rsidRDefault="00480794" w:rsidP="006B39C2">
      <w:pPr>
        <w:jc w:val="center"/>
        <w:rPr>
          <w:b/>
          <w:bCs/>
          <w:color w:val="FF0000"/>
          <w:sz w:val="28"/>
          <w:szCs w:val="28"/>
        </w:rPr>
      </w:pPr>
      <w:proofErr w:type="spellStart"/>
      <w:r w:rsidRPr="00480794">
        <w:rPr>
          <w:b/>
          <w:bCs/>
          <w:color w:val="FF0000"/>
          <w:sz w:val="28"/>
          <w:szCs w:val="28"/>
        </w:rPr>
        <w:t>Metoda</w:t>
      </w:r>
      <w:proofErr w:type="spellEnd"/>
      <w:r w:rsidRPr="00480794">
        <w:rPr>
          <w:b/>
          <w:bCs/>
          <w:color w:val="FF0000"/>
          <w:sz w:val="28"/>
          <w:szCs w:val="28"/>
        </w:rPr>
        <w:t xml:space="preserve"> </w:t>
      </w:r>
      <w:proofErr w:type="spellStart"/>
      <w:r w:rsidRPr="00480794">
        <w:rPr>
          <w:b/>
          <w:bCs/>
          <w:color w:val="FF0000"/>
          <w:sz w:val="28"/>
          <w:szCs w:val="28"/>
        </w:rPr>
        <w:t>zysków</w:t>
      </w:r>
      <w:proofErr w:type="spellEnd"/>
      <w:r w:rsidRPr="00480794">
        <w:rPr>
          <w:b/>
          <w:bCs/>
          <w:color w:val="FF0000"/>
          <w:sz w:val="28"/>
          <w:szCs w:val="28"/>
        </w:rPr>
        <w:t xml:space="preserve"> – </w:t>
      </w:r>
      <w:proofErr w:type="spellStart"/>
      <w:r w:rsidRPr="00480794">
        <w:rPr>
          <w:b/>
          <w:bCs/>
          <w:color w:val="FF0000"/>
          <w:sz w:val="28"/>
          <w:szCs w:val="28"/>
        </w:rPr>
        <w:t>zajęcia</w:t>
      </w:r>
      <w:proofErr w:type="spellEnd"/>
      <w:r w:rsidRPr="00480794">
        <w:rPr>
          <w:b/>
          <w:bCs/>
          <w:color w:val="FF0000"/>
          <w:sz w:val="28"/>
          <w:szCs w:val="28"/>
        </w:rPr>
        <w:t xml:space="preserve"> </w:t>
      </w:r>
      <w:proofErr w:type="spellStart"/>
      <w:r w:rsidRPr="00480794">
        <w:rPr>
          <w:b/>
          <w:bCs/>
          <w:color w:val="FF0000"/>
          <w:sz w:val="28"/>
          <w:szCs w:val="28"/>
        </w:rPr>
        <w:t>warsztatowe</w:t>
      </w:r>
      <w:proofErr w:type="spellEnd"/>
      <w:r w:rsidRPr="00480794">
        <w:rPr>
          <w:b/>
          <w:bCs/>
          <w:color w:val="FF0000"/>
          <w:sz w:val="28"/>
          <w:szCs w:val="28"/>
        </w:rPr>
        <w:t xml:space="preserve"> z </w:t>
      </w:r>
      <w:proofErr w:type="spellStart"/>
      <w:r w:rsidRPr="00480794">
        <w:rPr>
          <w:b/>
          <w:bCs/>
          <w:color w:val="FF0000"/>
          <w:sz w:val="28"/>
          <w:szCs w:val="28"/>
        </w:rPr>
        <w:t>metody</w:t>
      </w:r>
      <w:proofErr w:type="spellEnd"/>
      <w:r w:rsidRPr="00480794">
        <w:rPr>
          <w:b/>
          <w:bCs/>
          <w:color w:val="FF0000"/>
          <w:sz w:val="28"/>
          <w:szCs w:val="28"/>
        </w:rPr>
        <w:t xml:space="preserve"> </w:t>
      </w:r>
      <w:proofErr w:type="spellStart"/>
      <w:r w:rsidRPr="00480794">
        <w:rPr>
          <w:b/>
          <w:bCs/>
          <w:color w:val="FF0000"/>
          <w:sz w:val="28"/>
          <w:szCs w:val="28"/>
        </w:rPr>
        <w:t>zysków</w:t>
      </w:r>
      <w:proofErr w:type="spellEnd"/>
      <w:r>
        <w:rPr>
          <w:b/>
          <w:bCs/>
          <w:color w:val="FF0000"/>
          <w:sz w:val="28"/>
          <w:szCs w:val="28"/>
        </w:rPr>
        <w:t xml:space="preserve"> </w:t>
      </w:r>
      <w:r>
        <w:rPr>
          <w:b/>
          <w:bCs/>
          <w:color w:val="FF0000"/>
          <w:sz w:val="28"/>
          <w:szCs w:val="28"/>
        </w:rPr>
        <w:br/>
      </w:r>
      <w:proofErr w:type="spellStart"/>
      <w:r w:rsidRPr="00480794">
        <w:rPr>
          <w:b/>
          <w:bCs/>
          <w:color w:val="FF0000"/>
          <w:sz w:val="28"/>
          <w:szCs w:val="28"/>
        </w:rPr>
        <w:t>na</w:t>
      </w:r>
      <w:proofErr w:type="spellEnd"/>
      <w:r w:rsidRPr="00480794">
        <w:rPr>
          <w:b/>
          <w:bCs/>
          <w:color w:val="FF0000"/>
          <w:sz w:val="28"/>
          <w:szCs w:val="28"/>
        </w:rPr>
        <w:t xml:space="preserve"> </w:t>
      </w:r>
      <w:proofErr w:type="spellStart"/>
      <w:r w:rsidRPr="00480794">
        <w:rPr>
          <w:b/>
          <w:bCs/>
          <w:color w:val="FF0000"/>
          <w:sz w:val="28"/>
          <w:szCs w:val="28"/>
        </w:rPr>
        <w:t>przykładzie</w:t>
      </w:r>
      <w:proofErr w:type="spellEnd"/>
      <w:r w:rsidRPr="00480794">
        <w:rPr>
          <w:b/>
          <w:bCs/>
          <w:color w:val="FF0000"/>
          <w:sz w:val="28"/>
          <w:szCs w:val="28"/>
        </w:rPr>
        <w:t xml:space="preserve"> </w:t>
      </w:r>
      <w:proofErr w:type="spellStart"/>
      <w:r w:rsidRPr="00480794">
        <w:rPr>
          <w:b/>
          <w:bCs/>
          <w:color w:val="FF0000"/>
          <w:sz w:val="28"/>
          <w:szCs w:val="28"/>
        </w:rPr>
        <w:t>wyceny</w:t>
      </w:r>
      <w:proofErr w:type="spellEnd"/>
      <w:r w:rsidRPr="00480794">
        <w:rPr>
          <w:b/>
          <w:bCs/>
          <w:color w:val="FF0000"/>
          <w:sz w:val="28"/>
          <w:szCs w:val="28"/>
        </w:rPr>
        <w:t xml:space="preserve"> </w:t>
      </w:r>
      <w:proofErr w:type="spellStart"/>
      <w:r w:rsidRPr="00480794">
        <w:rPr>
          <w:b/>
          <w:bCs/>
          <w:color w:val="FF0000"/>
          <w:sz w:val="28"/>
          <w:szCs w:val="28"/>
        </w:rPr>
        <w:t>nieruchomości</w:t>
      </w:r>
      <w:proofErr w:type="spellEnd"/>
      <w:r w:rsidRPr="00480794">
        <w:rPr>
          <w:b/>
          <w:bCs/>
          <w:color w:val="FF0000"/>
          <w:sz w:val="28"/>
          <w:szCs w:val="28"/>
        </w:rPr>
        <w:t xml:space="preserve"> hotelowej</w:t>
      </w:r>
      <w:r w:rsidR="006B39C2" w:rsidRPr="006B39C2">
        <w:rPr>
          <w:b/>
          <w:bCs/>
          <w:color w:val="FF0000"/>
          <w:sz w:val="28"/>
          <w:szCs w:val="28"/>
        </w:rPr>
        <w:t>.</w:t>
      </w:r>
    </w:p>
    <w:p w14:paraId="2A8CBF45" w14:textId="77777777" w:rsidR="00480794" w:rsidRDefault="00480794" w:rsidP="006B39C2">
      <w:pPr>
        <w:jc w:val="center"/>
        <w:rPr>
          <w:color w:val="FF0000"/>
        </w:rPr>
      </w:pPr>
    </w:p>
    <w:p w14:paraId="02042C10" w14:textId="1E7EA291" w:rsidR="006B39C2" w:rsidRPr="00480794" w:rsidRDefault="006B39C2" w:rsidP="006B39C2">
      <w:pPr>
        <w:jc w:val="center"/>
        <w:rPr>
          <w:color w:val="FF0000"/>
          <w:sz w:val="24"/>
          <w:szCs w:val="24"/>
        </w:rPr>
      </w:pPr>
      <w:proofErr w:type="spellStart"/>
      <w:r w:rsidRPr="00480794">
        <w:rPr>
          <w:color w:val="FF0000"/>
          <w:sz w:val="24"/>
          <w:szCs w:val="24"/>
        </w:rPr>
        <w:t>Prowadzący</w:t>
      </w:r>
      <w:proofErr w:type="spellEnd"/>
      <w:r w:rsidRPr="00480794">
        <w:rPr>
          <w:color w:val="FF0000"/>
          <w:sz w:val="24"/>
          <w:szCs w:val="24"/>
        </w:rPr>
        <w:t xml:space="preserve">: </w:t>
      </w:r>
      <w:r w:rsidR="00480794" w:rsidRPr="00480794">
        <w:rPr>
          <w:color w:val="FF0000"/>
          <w:sz w:val="24"/>
          <w:szCs w:val="24"/>
        </w:rPr>
        <w:t xml:space="preserve">Piotr </w:t>
      </w:r>
      <w:proofErr w:type="spellStart"/>
      <w:r w:rsidR="00480794" w:rsidRPr="00480794">
        <w:rPr>
          <w:color w:val="FF0000"/>
          <w:sz w:val="24"/>
          <w:szCs w:val="24"/>
        </w:rPr>
        <w:t>Cegielski</w:t>
      </w:r>
      <w:proofErr w:type="spellEnd"/>
    </w:p>
    <w:p w14:paraId="3612B36C" w14:textId="77777777" w:rsidR="00480794" w:rsidRDefault="00480794" w:rsidP="00944249">
      <w:pPr>
        <w:jc w:val="right"/>
        <w:rPr>
          <w:lang w:val="pl-PL"/>
        </w:rPr>
      </w:pPr>
    </w:p>
    <w:p w14:paraId="067A09C9" w14:textId="77777777" w:rsidR="00480794" w:rsidRDefault="00480794" w:rsidP="00944249">
      <w:pPr>
        <w:jc w:val="right"/>
        <w:rPr>
          <w:lang w:val="pl-PL"/>
        </w:rPr>
      </w:pPr>
    </w:p>
    <w:p w14:paraId="12D60571" w14:textId="77777777" w:rsidR="00480794" w:rsidRDefault="00480794" w:rsidP="00944249">
      <w:pPr>
        <w:jc w:val="right"/>
        <w:rPr>
          <w:lang w:val="pl-PL"/>
        </w:rPr>
      </w:pPr>
    </w:p>
    <w:p w14:paraId="54D7B844" w14:textId="00449E81" w:rsidR="006B39C2" w:rsidRPr="00480794" w:rsidRDefault="00480794" w:rsidP="00480794">
      <w:pPr>
        <w:jc w:val="center"/>
        <w:rPr>
          <w:sz w:val="22"/>
          <w:szCs w:val="22"/>
          <w:lang w:val="pl-PL"/>
        </w:rPr>
      </w:pPr>
      <w:r w:rsidRPr="00480794">
        <w:rPr>
          <w:sz w:val="22"/>
          <w:szCs w:val="22"/>
          <w:lang w:val="pl-PL"/>
        </w:rPr>
        <w:t xml:space="preserve">Planowany termin </w:t>
      </w:r>
      <w:r>
        <w:rPr>
          <w:sz w:val="22"/>
          <w:szCs w:val="22"/>
          <w:lang w:val="pl-PL"/>
        </w:rPr>
        <w:t>warsztatów</w:t>
      </w:r>
      <w:r w:rsidRPr="00480794">
        <w:rPr>
          <w:sz w:val="22"/>
          <w:szCs w:val="22"/>
          <w:lang w:val="pl-PL"/>
        </w:rPr>
        <w:t>:</w:t>
      </w:r>
    </w:p>
    <w:p w14:paraId="7FA2584D" w14:textId="36B44922" w:rsidR="00944249" w:rsidRPr="00480794" w:rsidRDefault="00480794" w:rsidP="00480794">
      <w:pPr>
        <w:jc w:val="center"/>
        <w:rPr>
          <w:sz w:val="22"/>
          <w:szCs w:val="22"/>
          <w:lang w:val="pl-PL"/>
        </w:rPr>
      </w:pPr>
      <w:r w:rsidRPr="00480794">
        <w:rPr>
          <w:b/>
          <w:sz w:val="22"/>
          <w:szCs w:val="22"/>
          <w:lang w:val="pl-PL"/>
        </w:rPr>
        <w:t>Termin I</w:t>
      </w:r>
      <w:r w:rsidRPr="00480794">
        <w:rPr>
          <w:sz w:val="22"/>
          <w:szCs w:val="22"/>
          <w:lang w:val="pl-PL"/>
        </w:rPr>
        <w:t xml:space="preserve"> - 7-8 listopada 2019 r.</w:t>
      </w:r>
    </w:p>
    <w:p w14:paraId="28F87B7F" w14:textId="70EDD097" w:rsidR="00480794" w:rsidRPr="00480794" w:rsidRDefault="00480794" w:rsidP="00480794">
      <w:pPr>
        <w:jc w:val="center"/>
        <w:rPr>
          <w:sz w:val="22"/>
          <w:szCs w:val="22"/>
          <w:lang w:val="pl-PL"/>
        </w:rPr>
      </w:pPr>
      <w:r w:rsidRPr="00480794">
        <w:rPr>
          <w:b/>
          <w:sz w:val="22"/>
          <w:szCs w:val="22"/>
          <w:lang w:val="pl-PL"/>
        </w:rPr>
        <w:t>Termin II</w:t>
      </w:r>
      <w:r w:rsidRPr="00480794">
        <w:rPr>
          <w:sz w:val="22"/>
          <w:szCs w:val="22"/>
          <w:lang w:val="pl-PL"/>
        </w:rPr>
        <w:t xml:space="preserve"> - 2</w:t>
      </w:r>
      <w:r w:rsidR="00651FBF">
        <w:rPr>
          <w:sz w:val="22"/>
          <w:szCs w:val="22"/>
          <w:lang w:val="pl-PL"/>
        </w:rPr>
        <w:t>1</w:t>
      </w:r>
      <w:r w:rsidRPr="00480794">
        <w:rPr>
          <w:sz w:val="22"/>
          <w:szCs w:val="22"/>
          <w:lang w:val="pl-PL"/>
        </w:rPr>
        <w:t>-2</w:t>
      </w:r>
      <w:r w:rsidR="00651FBF">
        <w:rPr>
          <w:sz w:val="22"/>
          <w:szCs w:val="22"/>
          <w:lang w:val="pl-PL"/>
        </w:rPr>
        <w:t>2</w:t>
      </w:r>
      <w:bookmarkStart w:id="0" w:name="_GoBack"/>
      <w:bookmarkEnd w:id="0"/>
      <w:r w:rsidRPr="00480794">
        <w:rPr>
          <w:sz w:val="22"/>
          <w:szCs w:val="22"/>
          <w:lang w:val="pl-PL"/>
        </w:rPr>
        <w:t xml:space="preserve"> listopada 2019 r.</w:t>
      </w:r>
    </w:p>
    <w:p w14:paraId="226D4E5F" w14:textId="77777777" w:rsidR="00944249" w:rsidRPr="00161EE1" w:rsidRDefault="00944249" w:rsidP="00944249">
      <w:pPr>
        <w:tabs>
          <w:tab w:val="left" w:pos="3700"/>
        </w:tabs>
        <w:rPr>
          <w:lang w:val="pl-PL"/>
        </w:rPr>
      </w:pPr>
      <w:r w:rsidRPr="00161EE1">
        <w:rPr>
          <w:lang w:val="pl-PL"/>
        </w:rPr>
        <w:tab/>
      </w:r>
    </w:p>
    <w:p w14:paraId="56646887" w14:textId="77777777" w:rsidR="00161EE1" w:rsidRPr="00161EE1" w:rsidRDefault="00161EE1" w:rsidP="00161EE1">
      <w:pPr>
        <w:rPr>
          <w:i/>
          <w:sz w:val="32"/>
          <w:szCs w:val="32"/>
          <w:lang w:val="pl-PL"/>
        </w:rPr>
      </w:pPr>
      <w:r w:rsidRPr="00161EE1">
        <w:rPr>
          <w:i/>
          <w:sz w:val="32"/>
          <w:szCs w:val="32"/>
          <w:lang w:val="pl-PL"/>
        </w:rPr>
        <w:lastRenderedPageBreak/>
        <w:t>Szanowni Państwo,</w:t>
      </w:r>
    </w:p>
    <w:p w14:paraId="650AF0F6" w14:textId="77777777" w:rsidR="00161EE1" w:rsidRPr="00161EE1" w:rsidRDefault="00161EE1" w:rsidP="00161EE1">
      <w:pPr>
        <w:spacing w:line="240" w:lineRule="auto"/>
        <w:jc w:val="both"/>
        <w:rPr>
          <w:lang w:val="pl-PL"/>
        </w:rPr>
      </w:pPr>
    </w:p>
    <w:p w14:paraId="6FCAF91D" w14:textId="77777777" w:rsidR="00161EE1" w:rsidRPr="00161EE1" w:rsidRDefault="00161EE1" w:rsidP="00161EE1">
      <w:pPr>
        <w:jc w:val="both"/>
        <w:rPr>
          <w:lang w:val="pl-PL"/>
        </w:rPr>
      </w:pPr>
      <w:r w:rsidRPr="00161EE1">
        <w:rPr>
          <w:lang w:val="pl-PL"/>
        </w:rPr>
        <w:t xml:space="preserve">postępujący rozwój rynku nieruchomości, coraz częstsze postrzeganie nieruchomości jako </w:t>
      </w:r>
      <w:r w:rsidR="008021E4">
        <w:rPr>
          <w:lang w:val="pl-PL"/>
        </w:rPr>
        <w:t xml:space="preserve">zorganizowanego </w:t>
      </w:r>
      <w:r w:rsidRPr="00161EE1">
        <w:rPr>
          <w:lang w:val="pl-PL"/>
        </w:rPr>
        <w:t>zespołu aktywów generujących przepływy pieniężne, wielkość rynku obrotu spół</w:t>
      </w:r>
      <w:r w:rsidR="008021E4">
        <w:rPr>
          <w:lang w:val="pl-PL"/>
        </w:rPr>
        <w:t>k</w:t>
      </w:r>
      <w:r w:rsidRPr="00161EE1">
        <w:rPr>
          <w:lang w:val="pl-PL"/>
        </w:rPr>
        <w:t xml:space="preserve">ami celowymi oraz wzrastające wymagania i oczekiwania stawiane rzeczoznawcom majątkowym powodują, że coraz </w:t>
      </w:r>
      <w:r w:rsidR="008021E4">
        <w:rPr>
          <w:lang w:val="pl-PL"/>
        </w:rPr>
        <w:t xml:space="preserve">bardziej </w:t>
      </w:r>
      <w:r w:rsidRPr="00161EE1">
        <w:rPr>
          <w:lang w:val="pl-PL"/>
        </w:rPr>
        <w:t xml:space="preserve">istotne staje się rozumienie zasad wyceny nieruchomości operacyjnych, czyli </w:t>
      </w:r>
      <w:r w:rsidR="008021E4">
        <w:rPr>
          <w:lang w:val="pl-PL"/>
        </w:rPr>
        <w:t xml:space="preserve">takich </w:t>
      </w:r>
      <w:r w:rsidRPr="00161EE1">
        <w:rPr>
          <w:lang w:val="pl-PL"/>
        </w:rPr>
        <w:t xml:space="preserve">nieruchomości, których wartość jest funkcją zyskowności określonej działalności operacyjnej. </w:t>
      </w:r>
    </w:p>
    <w:p w14:paraId="58C3AF04" w14:textId="77777777" w:rsidR="00161EE1" w:rsidRPr="00161EE1" w:rsidRDefault="00161EE1" w:rsidP="00161EE1">
      <w:pPr>
        <w:spacing w:line="240" w:lineRule="auto"/>
        <w:jc w:val="both"/>
        <w:rPr>
          <w:lang w:val="pl-PL"/>
        </w:rPr>
      </w:pPr>
    </w:p>
    <w:p w14:paraId="661E126E" w14:textId="77777777" w:rsidR="00161EE1" w:rsidRPr="00161EE1" w:rsidRDefault="00161EE1" w:rsidP="00161EE1">
      <w:pPr>
        <w:jc w:val="both"/>
        <w:rPr>
          <w:lang w:val="pl-PL"/>
        </w:rPr>
      </w:pPr>
      <w:r w:rsidRPr="00161EE1">
        <w:rPr>
          <w:lang w:val="pl-PL"/>
        </w:rPr>
        <w:t xml:space="preserve">W związku z tym, wychodząc naprzeciw oczekiwaniom dużej części środowiska rzeczoznawców majątkowych, przygotowaliśmy dwudniowe </w:t>
      </w:r>
      <w:r w:rsidRPr="00161EE1">
        <w:rPr>
          <w:b/>
          <w:lang w:val="pl-PL"/>
        </w:rPr>
        <w:t>zajęcia warsztatowe z metody zysków</w:t>
      </w:r>
      <w:r w:rsidRPr="00161EE1">
        <w:rPr>
          <w:lang w:val="pl-PL"/>
        </w:rPr>
        <w:t xml:space="preserve">, na przykładzie wyceny nieruchomości hotelowej. W ramach zajęć słuchacze posiądą wiedzę praktyczną z zakresu: </w:t>
      </w:r>
    </w:p>
    <w:p w14:paraId="2AB5E7F8"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wykorzystywania metody zysków w wycenie nieruchomości operacyjnych</w:t>
      </w:r>
      <w:r w:rsidR="008021E4">
        <w:rPr>
          <w:lang w:val="pl-PL"/>
        </w:rPr>
        <w:t>,</w:t>
      </w:r>
    </w:p>
    <w:p w14:paraId="1F90DF0D"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modelowania przepływów pieniężnych dla potrzeb wyceny nieruchomości</w:t>
      </w:r>
      <w:r w:rsidR="008021E4">
        <w:rPr>
          <w:lang w:val="pl-PL"/>
        </w:rPr>
        <w:t>,</w:t>
      </w:r>
    </w:p>
    <w:p w14:paraId="13C9B3EB"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praktycznego wykorzystywania elementów analiz ilościowych (m.in. analiza korelacji i regresji)</w:t>
      </w:r>
      <w:r w:rsidR="008021E4">
        <w:rPr>
          <w:lang w:val="pl-PL"/>
        </w:rPr>
        <w:t>,</w:t>
      </w:r>
    </w:p>
    <w:p w14:paraId="3C07E8B5"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zależności pomiędzy metodami wyceny nieruchomości, a szacowaniem wartości spółki celowej</w:t>
      </w:r>
      <w:r w:rsidR="008021E4">
        <w:rPr>
          <w:lang w:val="pl-PL"/>
        </w:rPr>
        <w:t>,</w:t>
      </w:r>
    </w:p>
    <w:p w14:paraId="16773349"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elementów analizy sprawozdań finansowych (bilans, rachunek zysków i strat) spółek celowych</w:t>
      </w:r>
      <w:r w:rsidR="008021E4">
        <w:rPr>
          <w:lang w:val="pl-PL"/>
        </w:rPr>
        <w:t>,</w:t>
      </w:r>
    </w:p>
    <w:p w14:paraId="75F72E97"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elementów analizy przychodów i kosztów operacyjnych, z uwzględnieniem stopnia ich zmienności</w:t>
      </w:r>
      <w:r w:rsidR="008021E4">
        <w:rPr>
          <w:lang w:val="pl-PL"/>
        </w:rPr>
        <w:t>,</w:t>
      </w:r>
    </w:p>
    <w:p w14:paraId="26C3441A"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wyznaczania nakładów na wydatki kapitałowe (CAPEX) oraz zmian w kapitale obrotowym netto</w:t>
      </w:r>
      <w:r w:rsidR="008021E4">
        <w:rPr>
          <w:lang w:val="pl-PL"/>
        </w:rPr>
        <w:t>,</w:t>
      </w:r>
    </w:p>
    <w:p w14:paraId="2C186CFE"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sposobów analizy rynku nieruchomości stanowiących bezpośrednią i pośrednią konkurencję</w:t>
      </w:r>
      <w:r w:rsidR="008021E4">
        <w:rPr>
          <w:lang w:val="pl-PL"/>
        </w:rPr>
        <w:t>,</w:t>
      </w:r>
    </w:p>
    <w:p w14:paraId="401A140E"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sposobów identyfikacji oraz metod analizy ilościowej czynników kreujących podaż i popyt</w:t>
      </w:r>
      <w:r w:rsidR="008021E4">
        <w:rPr>
          <w:lang w:val="pl-PL"/>
        </w:rPr>
        <w:t>,</w:t>
      </w:r>
      <w:r w:rsidRPr="00161EE1">
        <w:rPr>
          <w:lang w:val="pl-PL"/>
        </w:rPr>
        <w:t xml:space="preserve"> </w:t>
      </w:r>
    </w:p>
    <w:p w14:paraId="43803760"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prognozowania poziomu przychodów i kosztów operacyjnych oraz zysku operacyjnego</w:t>
      </w:r>
      <w:r w:rsidR="008021E4">
        <w:rPr>
          <w:lang w:val="pl-PL"/>
        </w:rPr>
        <w:t>,</w:t>
      </w:r>
    </w:p>
    <w:p w14:paraId="28D932FF"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określania okresu szczegółowej prognozy oraz sposobów kalkulacji wartości rezydualnej</w:t>
      </w:r>
      <w:r w:rsidR="008021E4">
        <w:rPr>
          <w:lang w:val="pl-PL"/>
        </w:rPr>
        <w:t>,</w:t>
      </w:r>
    </w:p>
    <w:p w14:paraId="2F86214D"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sposobów ustalania rozliczeń pomiędzy właścicielem i użytkownikiem nieruchomości (operatorem)</w:t>
      </w:r>
      <w:r w:rsidR="008021E4">
        <w:rPr>
          <w:lang w:val="pl-PL"/>
        </w:rPr>
        <w:t>,</w:t>
      </w:r>
    </w:p>
    <w:p w14:paraId="47B85772"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ustalania udziału nieruchomości w łącznej wartości aktywów operacyjnych</w:t>
      </w:r>
      <w:r w:rsidR="008021E4">
        <w:rPr>
          <w:lang w:val="pl-PL"/>
        </w:rPr>
        <w:t>,</w:t>
      </w:r>
    </w:p>
    <w:p w14:paraId="05FF8D67" w14:textId="77777777" w:rsidR="00161EE1" w:rsidRPr="00161EE1" w:rsidRDefault="00161EE1" w:rsidP="00161EE1">
      <w:pPr>
        <w:pStyle w:val="Akapitzlist"/>
        <w:numPr>
          <w:ilvl w:val="0"/>
          <w:numId w:val="36"/>
        </w:numPr>
        <w:spacing w:before="120"/>
        <w:ind w:left="714" w:hanging="357"/>
        <w:contextualSpacing w:val="0"/>
        <w:jc w:val="both"/>
        <w:rPr>
          <w:lang w:val="pl-PL"/>
        </w:rPr>
      </w:pPr>
      <w:r w:rsidRPr="00161EE1">
        <w:rPr>
          <w:lang w:val="pl-PL"/>
        </w:rPr>
        <w:t xml:space="preserve">szacowania wartości rynkowej, wartości godziwej oraz wartości inwestycyjnej nieruchomości.  </w:t>
      </w:r>
    </w:p>
    <w:p w14:paraId="37E06BDB" w14:textId="77777777" w:rsidR="00161EE1" w:rsidRPr="00161EE1" w:rsidRDefault="00161EE1" w:rsidP="00CF4002">
      <w:pPr>
        <w:spacing w:line="240" w:lineRule="auto"/>
        <w:rPr>
          <w:i/>
          <w:sz w:val="32"/>
          <w:szCs w:val="32"/>
          <w:lang w:val="pl-PL"/>
        </w:rPr>
      </w:pPr>
    </w:p>
    <w:p w14:paraId="37967651" w14:textId="77777777" w:rsidR="00161EE1" w:rsidRPr="00161EE1" w:rsidRDefault="00161EE1" w:rsidP="00161EE1">
      <w:pPr>
        <w:jc w:val="both"/>
        <w:rPr>
          <w:lang w:val="pl-PL"/>
        </w:rPr>
      </w:pPr>
      <w:r w:rsidRPr="00161EE1">
        <w:rPr>
          <w:noProof/>
          <w:lang w:val="pl-PL" w:eastAsia="pl-PL" w:bidi="ar-SA"/>
        </w:rPr>
        <w:lastRenderedPageBreak/>
        <w:drawing>
          <wp:anchor distT="0" distB="0" distL="114300" distR="114300" simplePos="0" relativeHeight="251670528" behindDoc="0" locked="0" layoutInCell="1" allowOverlap="1" wp14:anchorId="2A48BF5D" wp14:editId="43E20FB4">
            <wp:simplePos x="0" y="0"/>
            <wp:positionH relativeFrom="margin">
              <wp:posOffset>2901790</wp:posOffset>
            </wp:positionH>
            <wp:positionV relativeFrom="paragraph">
              <wp:posOffset>-37207</wp:posOffset>
            </wp:positionV>
            <wp:extent cx="3089920" cy="2087425"/>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9920" cy="2087425"/>
                    </a:xfrm>
                    <a:prstGeom prst="rect">
                      <a:avLst/>
                    </a:prstGeom>
                  </pic:spPr>
                </pic:pic>
              </a:graphicData>
            </a:graphic>
            <wp14:sizeRelH relativeFrom="margin">
              <wp14:pctWidth>0</wp14:pctWidth>
            </wp14:sizeRelH>
            <wp14:sizeRelV relativeFrom="margin">
              <wp14:pctHeight>0</wp14:pctHeight>
            </wp14:sizeRelV>
          </wp:anchor>
        </w:drawing>
      </w:r>
      <w:r w:rsidRPr="00161EE1">
        <w:rPr>
          <w:noProof/>
          <w:lang w:val="pl-PL" w:eastAsia="pl-PL" w:bidi="ar-SA"/>
        </w:rPr>
        <w:drawing>
          <wp:inline distT="0" distB="0" distL="0" distR="0" wp14:anchorId="528139B7" wp14:editId="42900CB4">
            <wp:extent cx="4062334" cy="162878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2354" cy="1632806"/>
                    </a:xfrm>
                    <a:prstGeom prst="rect">
                      <a:avLst/>
                    </a:prstGeom>
                    <a:noFill/>
                    <a:ln>
                      <a:noFill/>
                    </a:ln>
                  </pic:spPr>
                </pic:pic>
              </a:graphicData>
            </a:graphic>
          </wp:inline>
        </w:drawing>
      </w:r>
    </w:p>
    <w:p w14:paraId="2245DF63" w14:textId="77777777" w:rsidR="00161EE1" w:rsidRPr="00161EE1" w:rsidRDefault="00161EE1" w:rsidP="00161EE1">
      <w:pPr>
        <w:jc w:val="both"/>
        <w:rPr>
          <w:lang w:val="pl-PL"/>
        </w:rPr>
      </w:pPr>
    </w:p>
    <w:p w14:paraId="6D97AA42" w14:textId="77777777" w:rsidR="00161EE1" w:rsidRPr="00161EE1" w:rsidRDefault="00161EE1" w:rsidP="00161EE1">
      <w:pPr>
        <w:jc w:val="center"/>
        <w:rPr>
          <w:lang w:val="pl-PL"/>
        </w:rPr>
      </w:pPr>
      <w:r w:rsidRPr="00161EE1">
        <w:rPr>
          <w:noProof/>
          <w:lang w:val="pl-PL" w:eastAsia="pl-PL" w:bidi="ar-SA"/>
        </w:rPr>
        <w:drawing>
          <wp:anchor distT="0" distB="0" distL="114300" distR="114300" simplePos="0" relativeHeight="251674624" behindDoc="0" locked="0" layoutInCell="1" allowOverlap="1" wp14:anchorId="2B442C75" wp14:editId="716A60E3">
            <wp:simplePos x="0" y="0"/>
            <wp:positionH relativeFrom="margin">
              <wp:align>right</wp:align>
            </wp:positionH>
            <wp:positionV relativeFrom="paragraph">
              <wp:posOffset>1819171</wp:posOffset>
            </wp:positionV>
            <wp:extent cx="3125230" cy="1825208"/>
            <wp:effectExtent l="0" t="0" r="0" b="381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5230" cy="1825208"/>
                    </a:xfrm>
                    <a:prstGeom prst="rect">
                      <a:avLst/>
                    </a:prstGeom>
                    <a:noFill/>
                  </pic:spPr>
                </pic:pic>
              </a:graphicData>
            </a:graphic>
            <wp14:sizeRelH relativeFrom="margin">
              <wp14:pctWidth>0</wp14:pctWidth>
            </wp14:sizeRelH>
            <wp14:sizeRelV relativeFrom="margin">
              <wp14:pctHeight>0</wp14:pctHeight>
            </wp14:sizeRelV>
          </wp:anchor>
        </w:drawing>
      </w:r>
      <w:r w:rsidRPr="00161EE1">
        <w:rPr>
          <w:noProof/>
          <w:lang w:val="pl-PL" w:eastAsia="pl-PL" w:bidi="ar-SA"/>
        </w:rPr>
        <w:drawing>
          <wp:anchor distT="0" distB="0" distL="114300" distR="114300" simplePos="0" relativeHeight="251671552" behindDoc="0" locked="0" layoutInCell="1" allowOverlap="1" wp14:anchorId="1913E33F" wp14:editId="2B01A840">
            <wp:simplePos x="0" y="0"/>
            <wp:positionH relativeFrom="margin">
              <wp:posOffset>0</wp:posOffset>
            </wp:positionH>
            <wp:positionV relativeFrom="paragraph">
              <wp:posOffset>1368415</wp:posOffset>
            </wp:positionV>
            <wp:extent cx="3301583" cy="2087965"/>
            <wp:effectExtent l="0" t="0" r="0" b="762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1583" cy="2087965"/>
                    </a:xfrm>
                    <a:prstGeom prst="rect">
                      <a:avLst/>
                    </a:prstGeom>
                    <a:noFill/>
                  </pic:spPr>
                </pic:pic>
              </a:graphicData>
            </a:graphic>
            <wp14:sizeRelH relativeFrom="margin">
              <wp14:pctWidth>0</wp14:pctWidth>
            </wp14:sizeRelH>
            <wp14:sizeRelV relativeFrom="margin">
              <wp14:pctHeight>0</wp14:pctHeight>
            </wp14:sizeRelV>
          </wp:anchor>
        </w:drawing>
      </w:r>
      <w:r w:rsidRPr="00161EE1">
        <w:rPr>
          <w:noProof/>
          <w:bdr w:val="single" w:sz="4" w:space="0" w:color="auto"/>
          <w:lang w:val="pl-PL" w:eastAsia="pl-PL" w:bidi="ar-SA"/>
        </w:rPr>
        <w:drawing>
          <wp:inline distT="0" distB="0" distL="0" distR="0" wp14:anchorId="79A07A36" wp14:editId="1C7D5717">
            <wp:extent cx="5509506" cy="2629619"/>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4549" cy="2646344"/>
                    </a:xfrm>
                    <a:prstGeom prst="rect">
                      <a:avLst/>
                    </a:prstGeom>
                    <a:noFill/>
                    <a:ln>
                      <a:noFill/>
                    </a:ln>
                  </pic:spPr>
                </pic:pic>
              </a:graphicData>
            </a:graphic>
          </wp:inline>
        </w:drawing>
      </w:r>
    </w:p>
    <w:p w14:paraId="6E6BA940" w14:textId="77777777" w:rsidR="00161EE1" w:rsidRPr="00161EE1" w:rsidRDefault="00161EE1" w:rsidP="00161EE1">
      <w:pPr>
        <w:jc w:val="both"/>
        <w:rPr>
          <w:lang w:val="pl-PL"/>
        </w:rPr>
      </w:pPr>
    </w:p>
    <w:p w14:paraId="3348DF15" w14:textId="77777777" w:rsidR="00161EE1" w:rsidRPr="00161EE1" w:rsidRDefault="00161EE1" w:rsidP="00161EE1">
      <w:pPr>
        <w:jc w:val="both"/>
        <w:rPr>
          <w:lang w:val="pl-PL"/>
        </w:rPr>
      </w:pPr>
    </w:p>
    <w:p w14:paraId="0DA2F296" w14:textId="77777777" w:rsidR="00161EE1" w:rsidRPr="00161EE1" w:rsidRDefault="00161EE1" w:rsidP="00161EE1">
      <w:pPr>
        <w:jc w:val="both"/>
        <w:rPr>
          <w:lang w:val="pl-PL"/>
        </w:rPr>
      </w:pPr>
    </w:p>
    <w:p w14:paraId="3F4122AF" w14:textId="77777777" w:rsidR="00161EE1" w:rsidRPr="00161EE1" w:rsidRDefault="008021E4" w:rsidP="00161EE1">
      <w:pPr>
        <w:jc w:val="both"/>
        <w:rPr>
          <w:lang w:val="pl-PL"/>
        </w:rPr>
      </w:pPr>
      <w:r w:rsidRPr="00161EE1">
        <w:rPr>
          <w:noProof/>
          <w:lang w:val="pl-PL" w:eastAsia="pl-PL" w:bidi="ar-SA"/>
        </w:rPr>
        <w:drawing>
          <wp:anchor distT="0" distB="0" distL="114300" distR="114300" simplePos="0" relativeHeight="251672576" behindDoc="0" locked="0" layoutInCell="1" allowOverlap="1" wp14:anchorId="0F82CF5F" wp14:editId="285A23F7">
            <wp:simplePos x="0" y="0"/>
            <wp:positionH relativeFrom="margin">
              <wp:align>left</wp:align>
            </wp:positionH>
            <wp:positionV relativeFrom="paragraph">
              <wp:posOffset>142653</wp:posOffset>
            </wp:positionV>
            <wp:extent cx="3234341" cy="2563528"/>
            <wp:effectExtent l="0" t="0" r="4445"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4341" cy="2563528"/>
                    </a:xfrm>
                    <a:prstGeom prst="rect">
                      <a:avLst/>
                    </a:prstGeom>
                    <a:noFill/>
                  </pic:spPr>
                </pic:pic>
              </a:graphicData>
            </a:graphic>
            <wp14:sizeRelH relativeFrom="margin">
              <wp14:pctWidth>0</wp14:pctWidth>
            </wp14:sizeRelH>
            <wp14:sizeRelV relativeFrom="margin">
              <wp14:pctHeight>0</wp14:pctHeight>
            </wp14:sizeRelV>
          </wp:anchor>
        </w:drawing>
      </w:r>
    </w:p>
    <w:p w14:paraId="40DC6446" w14:textId="77777777" w:rsidR="00161EE1" w:rsidRPr="00161EE1" w:rsidRDefault="00161EE1" w:rsidP="00161EE1">
      <w:pPr>
        <w:jc w:val="both"/>
        <w:rPr>
          <w:lang w:val="pl-PL"/>
        </w:rPr>
      </w:pPr>
    </w:p>
    <w:p w14:paraId="61FF9CF5" w14:textId="77777777" w:rsidR="00161EE1" w:rsidRPr="00161EE1" w:rsidRDefault="008021E4" w:rsidP="00161EE1">
      <w:pPr>
        <w:jc w:val="both"/>
        <w:rPr>
          <w:lang w:val="pl-PL"/>
        </w:rPr>
      </w:pPr>
      <w:r w:rsidRPr="00161EE1">
        <w:rPr>
          <w:noProof/>
          <w:lang w:val="pl-PL" w:eastAsia="pl-PL" w:bidi="ar-SA"/>
        </w:rPr>
        <w:drawing>
          <wp:anchor distT="0" distB="0" distL="114300" distR="114300" simplePos="0" relativeHeight="251673600" behindDoc="0" locked="0" layoutInCell="1" allowOverlap="1" wp14:anchorId="252273E7" wp14:editId="35C52F19">
            <wp:simplePos x="0" y="0"/>
            <wp:positionH relativeFrom="column">
              <wp:posOffset>2850201</wp:posOffset>
            </wp:positionH>
            <wp:positionV relativeFrom="paragraph">
              <wp:posOffset>107939</wp:posOffset>
            </wp:positionV>
            <wp:extent cx="3279140" cy="208026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9140" cy="2080260"/>
                    </a:xfrm>
                    <a:prstGeom prst="rect">
                      <a:avLst/>
                    </a:prstGeom>
                    <a:noFill/>
                  </pic:spPr>
                </pic:pic>
              </a:graphicData>
            </a:graphic>
            <wp14:sizeRelH relativeFrom="margin">
              <wp14:pctWidth>0</wp14:pctWidth>
            </wp14:sizeRelH>
            <wp14:sizeRelV relativeFrom="margin">
              <wp14:pctHeight>0</wp14:pctHeight>
            </wp14:sizeRelV>
          </wp:anchor>
        </w:drawing>
      </w:r>
    </w:p>
    <w:p w14:paraId="26354071" w14:textId="77777777" w:rsidR="00161EE1" w:rsidRPr="00161EE1" w:rsidRDefault="00161EE1" w:rsidP="00161EE1">
      <w:pPr>
        <w:jc w:val="both"/>
        <w:rPr>
          <w:lang w:val="pl-PL"/>
        </w:rPr>
      </w:pPr>
    </w:p>
    <w:p w14:paraId="63F5F5EE" w14:textId="77777777" w:rsidR="00161EE1" w:rsidRPr="00161EE1" w:rsidRDefault="00161EE1" w:rsidP="00161EE1">
      <w:pPr>
        <w:jc w:val="both"/>
        <w:rPr>
          <w:lang w:val="pl-PL"/>
        </w:rPr>
      </w:pPr>
    </w:p>
    <w:p w14:paraId="6DE8A538" w14:textId="77777777" w:rsidR="00161EE1" w:rsidRPr="00161EE1" w:rsidRDefault="00161EE1" w:rsidP="00161EE1">
      <w:pPr>
        <w:jc w:val="both"/>
        <w:rPr>
          <w:lang w:val="pl-PL"/>
        </w:rPr>
      </w:pPr>
    </w:p>
    <w:p w14:paraId="1117358E" w14:textId="77777777" w:rsidR="00161EE1" w:rsidRPr="00161EE1" w:rsidRDefault="00161EE1" w:rsidP="00161EE1">
      <w:pPr>
        <w:jc w:val="both"/>
        <w:rPr>
          <w:lang w:val="pl-PL"/>
        </w:rPr>
      </w:pPr>
    </w:p>
    <w:p w14:paraId="426E44C1" w14:textId="77777777" w:rsidR="00161EE1" w:rsidRPr="00161EE1" w:rsidRDefault="00161EE1" w:rsidP="00161EE1">
      <w:pPr>
        <w:jc w:val="both"/>
        <w:rPr>
          <w:lang w:val="pl-PL"/>
        </w:rPr>
      </w:pPr>
    </w:p>
    <w:p w14:paraId="1B50747C" w14:textId="77777777" w:rsidR="00161EE1" w:rsidRPr="00161EE1" w:rsidRDefault="00161EE1" w:rsidP="00161EE1">
      <w:pPr>
        <w:jc w:val="both"/>
        <w:rPr>
          <w:lang w:val="pl-PL"/>
        </w:rPr>
      </w:pPr>
    </w:p>
    <w:p w14:paraId="789180C0" w14:textId="77777777" w:rsidR="00161EE1" w:rsidRPr="00161EE1" w:rsidRDefault="00161EE1" w:rsidP="00161EE1">
      <w:pPr>
        <w:jc w:val="both"/>
        <w:rPr>
          <w:lang w:val="pl-PL"/>
        </w:rPr>
      </w:pPr>
    </w:p>
    <w:p w14:paraId="01053F70" w14:textId="77777777" w:rsidR="00161EE1" w:rsidRPr="00161EE1" w:rsidRDefault="00161EE1" w:rsidP="00161EE1">
      <w:pPr>
        <w:jc w:val="both"/>
        <w:rPr>
          <w:lang w:val="pl-PL"/>
        </w:rPr>
      </w:pPr>
    </w:p>
    <w:p w14:paraId="415F5E90" w14:textId="77777777" w:rsidR="00161EE1" w:rsidRPr="00161EE1" w:rsidRDefault="00161EE1" w:rsidP="00161EE1">
      <w:pPr>
        <w:jc w:val="both"/>
        <w:rPr>
          <w:lang w:val="pl-PL"/>
        </w:rPr>
      </w:pPr>
    </w:p>
    <w:p w14:paraId="02BBA0F8" w14:textId="77777777" w:rsidR="00161EE1" w:rsidRPr="00161EE1" w:rsidRDefault="00161EE1" w:rsidP="00161EE1">
      <w:pPr>
        <w:jc w:val="both"/>
        <w:rPr>
          <w:lang w:val="pl-PL"/>
        </w:rPr>
      </w:pPr>
      <w:r w:rsidRPr="00161EE1">
        <w:rPr>
          <w:lang w:val="pl-PL"/>
        </w:rPr>
        <w:lastRenderedPageBreak/>
        <w:t xml:space="preserve">Czynnikiem warunkującym sukces zajęć </w:t>
      </w:r>
      <w:r w:rsidRPr="00161EE1">
        <w:rPr>
          <w:i/>
          <w:lang w:val="pl-PL"/>
        </w:rPr>
        <w:t>stricte</w:t>
      </w:r>
      <w:r w:rsidRPr="00161EE1">
        <w:rPr>
          <w:lang w:val="pl-PL"/>
        </w:rPr>
        <w:t xml:space="preserve"> warsztatowych jest ograniczona liczba uczestników szkolenia oraz ich odpowiednie przygotowanie teoretyczne. Dlatego też niniejsze szkolenie skierowane jest do czynnie działających rzeczoznawców majątkowych, którzy w szczególności posiadają podstawową wiedzę teoretyczną i doświadczenie praktyczne w wycenie nieruchomości w podejściu dochodowym oraz posiadają podstawowe umiejętności w zakresie obsługi arkusza kalkulacyjnego Excel (podstawowe formuły i wbudowane funkcje). Ponieważ warsztaty będą prowadzone przy złożeniu, że słuchacze posiadają podstawową wiedzę z zakresu technik podejścia dochodowego, zachęcamy do zapoznania się z cyklem prezentacji multimedialnych, w tym w szczególności dotyczących zasady współmierności stóp i dochodów, modelowania dochodów z nieruchomości oraz stopy dyskontowej i stopy kapitalizacji (prezentacje dotyczące premii za ryzyko można pominąć). Link: </w:t>
      </w:r>
      <w:hyperlink r:id="rId16" w:history="1">
        <w:r w:rsidRPr="00161EE1">
          <w:rPr>
            <w:rStyle w:val="Hipercze"/>
            <w:lang w:val="pl-PL"/>
          </w:rPr>
          <w:t>https://www.youtube.com/channel/UCwb7cZFUeZKDH-je4Uk89jA</w:t>
        </w:r>
      </w:hyperlink>
    </w:p>
    <w:p w14:paraId="731B0330" w14:textId="77777777" w:rsidR="00161EE1" w:rsidRPr="00161EE1" w:rsidRDefault="00161EE1" w:rsidP="00161EE1">
      <w:pPr>
        <w:spacing w:line="240" w:lineRule="auto"/>
        <w:jc w:val="both"/>
        <w:rPr>
          <w:color w:val="0070C0"/>
          <w:lang w:val="pl-PL"/>
        </w:rPr>
      </w:pPr>
    </w:p>
    <w:p w14:paraId="6E563203" w14:textId="77777777" w:rsidR="00161EE1" w:rsidRPr="008021E4" w:rsidRDefault="00161EE1" w:rsidP="00161EE1">
      <w:pPr>
        <w:jc w:val="both"/>
        <w:rPr>
          <w:color w:val="000080"/>
          <w:u w:val="single"/>
          <w:lang w:val="pl-PL"/>
        </w:rPr>
      </w:pPr>
      <w:r w:rsidRPr="00161EE1">
        <w:rPr>
          <w:lang w:val="pl-PL"/>
        </w:rPr>
        <w:t>Dodatkowo można się zapoznać z częścią przykładów i zadań dydaktycznych (wraz z rozwiązaniami), które będą omawiane i rozwiązywane w trakcie zajęć.  Plik</w:t>
      </w:r>
      <w:r w:rsidR="008021E4">
        <w:rPr>
          <w:lang w:val="pl-PL"/>
        </w:rPr>
        <w:t>i</w:t>
      </w:r>
      <w:r w:rsidRPr="00161EE1">
        <w:rPr>
          <w:lang w:val="pl-PL"/>
        </w:rPr>
        <w:t xml:space="preserve"> z zadaniami będ</w:t>
      </w:r>
      <w:r w:rsidR="008021E4">
        <w:rPr>
          <w:lang w:val="pl-PL"/>
        </w:rPr>
        <w:t>ą</w:t>
      </w:r>
      <w:r w:rsidRPr="00161EE1">
        <w:rPr>
          <w:lang w:val="pl-PL"/>
        </w:rPr>
        <w:t xml:space="preserve"> do pobrania na stronie: </w:t>
      </w:r>
      <w:hyperlink r:id="rId17" w:history="1">
        <w:r w:rsidR="008021E4" w:rsidRPr="000152C0">
          <w:rPr>
            <w:rStyle w:val="Hipercze"/>
            <w:lang w:val="pl-PL"/>
          </w:rPr>
          <w:t>www.iccs.pl</w:t>
        </w:r>
      </w:hyperlink>
      <w:r w:rsidR="008021E4">
        <w:rPr>
          <w:lang w:val="pl-PL"/>
        </w:rPr>
        <w:t xml:space="preserve"> w</w:t>
      </w:r>
      <w:r w:rsidRPr="00161EE1">
        <w:rPr>
          <w:lang w:val="pl-PL"/>
        </w:rPr>
        <w:t xml:space="preserve"> zakładce „Szkolenia” (do pobrania dla osób, które zapiszą się na zajęcia). Przykładowe arkusze z zadaniami: </w:t>
      </w:r>
    </w:p>
    <w:p w14:paraId="7BC98B4E" w14:textId="77777777" w:rsidR="00161EE1" w:rsidRPr="00161EE1" w:rsidRDefault="00161EE1" w:rsidP="00161EE1">
      <w:pPr>
        <w:spacing w:line="240" w:lineRule="auto"/>
        <w:jc w:val="both"/>
        <w:rPr>
          <w:lang w:val="pl-PL"/>
        </w:rPr>
      </w:pPr>
      <w:r w:rsidRPr="00161EE1">
        <w:rPr>
          <w:noProof/>
          <w:lang w:val="pl-PL" w:eastAsia="pl-PL" w:bidi="ar-SA"/>
        </w:rPr>
        <w:drawing>
          <wp:anchor distT="0" distB="0" distL="114300" distR="114300" simplePos="0" relativeHeight="251676672" behindDoc="0" locked="0" layoutInCell="1" allowOverlap="1" wp14:anchorId="68ACA52D" wp14:editId="42499A0C">
            <wp:simplePos x="0" y="0"/>
            <wp:positionH relativeFrom="column">
              <wp:posOffset>2207260</wp:posOffset>
            </wp:positionH>
            <wp:positionV relativeFrom="paragraph">
              <wp:posOffset>147955</wp:posOffset>
            </wp:positionV>
            <wp:extent cx="3917950" cy="3771918"/>
            <wp:effectExtent l="0" t="0" r="635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rzechwytywanie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8933" cy="3772864"/>
                    </a:xfrm>
                    <a:prstGeom prst="rect">
                      <a:avLst/>
                    </a:prstGeom>
                  </pic:spPr>
                </pic:pic>
              </a:graphicData>
            </a:graphic>
            <wp14:sizeRelH relativeFrom="margin">
              <wp14:pctWidth>0</wp14:pctWidth>
            </wp14:sizeRelH>
            <wp14:sizeRelV relativeFrom="margin">
              <wp14:pctHeight>0</wp14:pctHeight>
            </wp14:sizeRelV>
          </wp:anchor>
        </w:drawing>
      </w:r>
    </w:p>
    <w:p w14:paraId="7DF23707" w14:textId="77777777" w:rsidR="00161EE1" w:rsidRPr="00161EE1" w:rsidRDefault="00161EE1" w:rsidP="00161EE1">
      <w:pPr>
        <w:spacing w:line="240" w:lineRule="auto"/>
        <w:jc w:val="both"/>
        <w:rPr>
          <w:lang w:val="pl-PL"/>
        </w:rPr>
      </w:pPr>
      <w:r w:rsidRPr="00161EE1">
        <w:rPr>
          <w:noProof/>
          <w:lang w:val="pl-PL" w:eastAsia="pl-PL" w:bidi="ar-SA"/>
        </w:rPr>
        <w:drawing>
          <wp:inline distT="0" distB="0" distL="0" distR="0" wp14:anchorId="1CA78B03" wp14:editId="628CC4F5">
            <wp:extent cx="3914897" cy="2118999"/>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zechwytywanie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36054" cy="2130450"/>
                    </a:xfrm>
                    <a:prstGeom prst="rect">
                      <a:avLst/>
                    </a:prstGeom>
                  </pic:spPr>
                </pic:pic>
              </a:graphicData>
            </a:graphic>
          </wp:inline>
        </w:drawing>
      </w:r>
    </w:p>
    <w:p w14:paraId="503605F2" w14:textId="77777777" w:rsidR="00161EE1" w:rsidRPr="00161EE1" w:rsidRDefault="00161EE1" w:rsidP="00161EE1">
      <w:pPr>
        <w:spacing w:line="240" w:lineRule="auto"/>
        <w:jc w:val="both"/>
        <w:rPr>
          <w:lang w:val="pl-PL"/>
        </w:rPr>
      </w:pPr>
    </w:p>
    <w:p w14:paraId="438EFF3D" w14:textId="77777777" w:rsidR="00161EE1" w:rsidRPr="00161EE1" w:rsidRDefault="00161EE1" w:rsidP="00161EE1">
      <w:pPr>
        <w:spacing w:line="240" w:lineRule="auto"/>
        <w:jc w:val="right"/>
        <w:rPr>
          <w:lang w:val="pl-PL"/>
        </w:rPr>
      </w:pPr>
      <w:r w:rsidRPr="00161EE1">
        <w:rPr>
          <w:lang w:val="pl-PL"/>
        </w:rPr>
        <w:t xml:space="preserve"> </w:t>
      </w:r>
    </w:p>
    <w:p w14:paraId="5FE29755" w14:textId="77777777" w:rsidR="00161EE1" w:rsidRPr="00161EE1" w:rsidRDefault="00161EE1" w:rsidP="00161EE1">
      <w:pPr>
        <w:spacing w:line="240" w:lineRule="auto"/>
        <w:jc w:val="both"/>
        <w:rPr>
          <w:lang w:val="pl-PL"/>
        </w:rPr>
      </w:pPr>
      <w:r w:rsidRPr="00161EE1">
        <w:rPr>
          <w:noProof/>
          <w:lang w:val="pl-PL" w:eastAsia="pl-PL" w:bidi="ar-SA"/>
        </w:rPr>
        <w:drawing>
          <wp:anchor distT="0" distB="0" distL="114300" distR="114300" simplePos="0" relativeHeight="251675648" behindDoc="0" locked="0" layoutInCell="1" allowOverlap="1" wp14:anchorId="4D6CE729" wp14:editId="65ECE8E8">
            <wp:simplePos x="0" y="0"/>
            <wp:positionH relativeFrom="margin">
              <wp:posOffset>35560</wp:posOffset>
            </wp:positionH>
            <wp:positionV relativeFrom="paragraph">
              <wp:posOffset>116205</wp:posOffset>
            </wp:positionV>
            <wp:extent cx="4021098" cy="2146300"/>
            <wp:effectExtent l="0" t="0" r="0" b="635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21098"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47F5C" w14:textId="77777777" w:rsidR="00161EE1" w:rsidRPr="00161EE1" w:rsidRDefault="00161EE1" w:rsidP="00161EE1">
      <w:pPr>
        <w:jc w:val="right"/>
        <w:rPr>
          <w:lang w:val="pl-PL"/>
        </w:rPr>
      </w:pPr>
    </w:p>
    <w:p w14:paraId="7D2699FA" w14:textId="77777777" w:rsidR="00161EE1" w:rsidRPr="00161EE1" w:rsidRDefault="00161EE1" w:rsidP="00161EE1">
      <w:pPr>
        <w:jc w:val="both"/>
        <w:rPr>
          <w:lang w:val="pl-PL"/>
        </w:rPr>
      </w:pPr>
    </w:p>
    <w:p w14:paraId="4CEDF671" w14:textId="77777777" w:rsidR="00161EE1" w:rsidRPr="00161EE1" w:rsidRDefault="00161EE1" w:rsidP="00161EE1">
      <w:pPr>
        <w:jc w:val="both"/>
        <w:rPr>
          <w:lang w:val="pl-PL"/>
        </w:rPr>
      </w:pPr>
    </w:p>
    <w:p w14:paraId="6014392C" w14:textId="77777777" w:rsidR="00161EE1" w:rsidRPr="00161EE1" w:rsidRDefault="00161EE1" w:rsidP="00161EE1">
      <w:pPr>
        <w:jc w:val="both"/>
        <w:rPr>
          <w:lang w:val="pl-PL"/>
        </w:rPr>
      </w:pPr>
    </w:p>
    <w:p w14:paraId="02E22AF3" w14:textId="77777777" w:rsidR="00161EE1" w:rsidRPr="00161EE1" w:rsidRDefault="00161EE1" w:rsidP="00161EE1">
      <w:pPr>
        <w:jc w:val="both"/>
        <w:rPr>
          <w:lang w:val="pl-PL"/>
        </w:rPr>
      </w:pPr>
    </w:p>
    <w:p w14:paraId="39965736" w14:textId="77777777" w:rsidR="00161EE1" w:rsidRPr="00161EE1" w:rsidRDefault="00161EE1" w:rsidP="00161EE1">
      <w:pPr>
        <w:jc w:val="both"/>
        <w:rPr>
          <w:lang w:val="pl-PL"/>
        </w:rPr>
      </w:pPr>
    </w:p>
    <w:p w14:paraId="579C8F88" w14:textId="77777777" w:rsidR="00161EE1" w:rsidRPr="00161EE1" w:rsidRDefault="00161EE1" w:rsidP="00161EE1">
      <w:pPr>
        <w:spacing w:line="600" w:lineRule="auto"/>
        <w:jc w:val="both"/>
        <w:rPr>
          <w:lang w:val="pl-PL"/>
        </w:rPr>
      </w:pPr>
    </w:p>
    <w:p w14:paraId="2C3B27E1" w14:textId="77777777" w:rsidR="00161EE1" w:rsidRDefault="00161EE1" w:rsidP="00161EE1">
      <w:pPr>
        <w:jc w:val="both"/>
        <w:rPr>
          <w:lang w:val="pl-PL"/>
        </w:rPr>
      </w:pPr>
    </w:p>
    <w:p w14:paraId="7475A38C" w14:textId="77777777" w:rsidR="00161EE1" w:rsidRDefault="00161EE1" w:rsidP="00161EE1">
      <w:pPr>
        <w:jc w:val="both"/>
        <w:rPr>
          <w:lang w:val="pl-PL"/>
        </w:rPr>
      </w:pPr>
    </w:p>
    <w:p w14:paraId="601036A1" w14:textId="77777777" w:rsidR="00161EE1" w:rsidRPr="00161EE1" w:rsidRDefault="00161EE1" w:rsidP="00161EE1">
      <w:pPr>
        <w:jc w:val="both"/>
        <w:rPr>
          <w:lang w:val="pl-PL"/>
        </w:rPr>
      </w:pPr>
      <w:r w:rsidRPr="00161EE1">
        <w:rPr>
          <w:lang w:val="pl-PL"/>
        </w:rPr>
        <w:lastRenderedPageBreak/>
        <w:t xml:space="preserve">Chcąc w jak największym stopniu przybliżyć praktykę wyceny tzw. nieruchomości operacyjnych, zajęcia będą miały charakter kameralnych warsztatów komputerowych. Zdecydowana większość czasu będzie poświęcona na wykonywaniu analiz i obliczeń w przygotowanych i przekazanych słuchaczom arkuszach kalkulacyjnych (dane wejściowe oraz formuły obliczeniowe). Dodatkowo zajęcia te będą miały charakter kameralny – liczba słuchaczy będzie wynosić od 20 (minimalna liczba uczestników) do maksymalnie </w:t>
      </w:r>
      <w:r>
        <w:rPr>
          <w:lang w:val="pl-PL"/>
        </w:rPr>
        <w:t>30</w:t>
      </w:r>
      <w:r w:rsidRPr="00161EE1">
        <w:rPr>
          <w:lang w:val="pl-PL"/>
        </w:rPr>
        <w:t xml:space="preserve"> osób. Bloki tematyczne:</w:t>
      </w:r>
    </w:p>
    <w:p w14:paraId="690CB998"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Wprowadzenie do przykładu, definicje podstawowych pojęć.</w:t>
      </w:r>
    </w:p>
    <w:p w14:paraId="2838E6C5"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Wstępna analiza bilansu oraz wyników finansowych z działalności operacyjnej hotelu.</w:t>
      </w:r>
      <w:r w:rsidRPr="00161EE1">
        <w:rPr>
          <w:lang w:val="pl-PL"/>
        </w:rPr>
        <w:tab/>
      </w:r>
    </w:p>
    <w:p w14:paraId="29F9D248"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Analiza i weryfikacja przychodów oraz ich dekompozycja na wybrane źródła przychodów.</w:t>
      </w:r>
    </w:p>
    <w:p w14:paraId="7004EF44"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Analiza i weryfikacja kosztów oraz identyfikacja stałych i zmiennych kosztów operacyjnych.</w:t>
      </w:r>
    </w:p>
    <w:p w14:paraId="085BFF1D"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 xml:space="preserve">Analiza sprawozdań finansowych (bilans, </w:t>
      </w:r>
      <w:proofErr w:type="spellStart"/>
      <w:r w:rsidRPr="00161EE1">
        <w:rPr>
          <w:lang w:val="pl-PL"/>
        </w:rPr>
        <w:t>RZiS</w:t>
      </w:r>
      <w:proofErr w:type="spellEnd"/>
      <w:r w:rsidRPr="00161EE1">
        <w:rPr>
          <w:lang w:val="pl-PL"/>
        </w:rPr>
        <w:t>) porównywalnych spółek celowych (hotele).</w:t>
      </w:r>
    </w:p>
    <w:p w14:paraId="4C56B54E"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Omówienie modelu DCF w wycenie nieruchomości hotelu, w tzw. pośredniej metodzie zysków.</w:t>
      </w:r>
    </w:p>
    <w:p w14:paraId="35764CE6"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 xml:space="preserve">Analiza konkurencji oraz prognozowanie czynników podaży i popytu na usługi noclegowe. </w:t>
      </w:r>
    </w:p>
    <w:p w14:paraId="1670EC0C"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Prognozowanie przychodów, kosztów oraz zysków z działalności operacyjnej hotelu.</w:t>
      </w:r>
    </w:p>
    <w:p w14:paraId="051C4FB2" w14:textId="77777777" w:rsidR="00161EE1" w:rsidRPr="00161EE1" w:rsidRDefault="00161EE1" w:rsidP="00161EE1">
      <w:pPr>
        <w:pStyle w:val="Akapitzlist"/>
        <w:numPr>
          <w:ilvl w:val="0"/>
          <w:numId w:val="37"/>
        </w:numPr>
        <w:spacing w:before="120"/>
        <w:ind w:left="714" w:hanging="357"/>
        <w:contextualSpacing w:val="0"/>
        <w:rPr>
          <w:lang w:val="pl-PL"/>
        </w:rPr>
      </w:pPr>
      <w:r w:rsidRPr="00161EE1">
        <w:rPr>
          <w:lang w:val="pl-PL"/>
        </w:rPr>
        <w:t>Szacowanie wartości rynkowej aktywów operacyjnych (w tym nieruchomości hotelu).</w:t>
      </w:r>
    </w:p>
    <w:p w14:paraId="2A2A1025" w14:textId="77777777" w:rsidR="00161EE1" w:rsidRDefault="00161EE1" w:rsidP="00161EE1">
      <w:pPr>
        <w:spacing w:line="240" w:lineRule="auto"/>
        <w:rPr>
          <w:lang w:val="pl-PL"/>
        </w:rPr>
      </w:pPr>
    </w:p>
    <w:p w14:paraId="2ABA22ED" w14:textId="77777777" w:rsidR="00161EE1" w:rsidRPr="00161EE1" w:rsidRDefault="00161EE1" w:rsidP="00161EE1">
      <w:pPr>
        <w:rPr>
          <w:lang w:val="pl-PL"/>
        </w:rPr>
      </w:pPr>
      <w:r w:rsidRPr="00161EE1">
        <w:rPr>
          <w:lang w:val="pl-PL"/>
        </w:rPr>
        <w:t>Dzień 1:</w:t>
      </w:r>
    </w:p>
    <w:p w14:paraId="41DA9C83" w14:textId="77777777" w:rsidR="00161EE1" w:rsidRPr="00161EE1" w:rsidRDefault="00161EE1" w:rsidP="00161EE1">
      <w:pPr>
        <w:spacing w:before="80"/>
        <w:rPr>
          <w:lang w:val="pl-PL"/>
        </w:rPr>
      </w:pPr>
      <w:r w:rsidRPr="00161EE1">
        <w:rPr>
          <w:lang w:val="pl-PL"/>
        </w:rPr>
        <w:t>09:00 – 09:30</w:t>
      </w:r>
      <w:r w:rsidRPr="00161EE1">
        <w:rPr>
          <w:lang w:val="pl-PL"/>
        </w:rPr>
        <w:tab/>
        <w:t xml:space="preserve">– sprawy organizacyjne </w:t>
      </w:r>
    </w:p>
    <w:p w14:paraId="7AB33330" w14:textId="77777777" w:rsidR="00161EE1" w:rsidRPr="00161EE1" w:rsidRDefault="00161EE1" w:rsidP="00161EE1">
      <w:pPr>
        <w:spacing w:before="80"/>
        <w:rPr>
          <w:lang w:val="pl-PL"/>
        </w:rPr>
      </w:pPr>
      <w:r w:rsidRPr="00161EE1">
        <w:rPr>
          <w:lang w:val="pl-PL"/>
        </w:rPr>
        <w:t>09:30 – 10:15</w:t>
      </w:r>
      <w:r w:rsidRPr="00161EE1">
        <w:rPr>
          <w:lang w:val="pl-PL"/>
        </w:rPr>
        <w:tab/>
        <w:t>– blok tematyczny nr 1 (1 godz.)</w:t>
      </w:r>
      <w:r w:rsidRPr="00161EE1">
        <w:rPr>
          <w:lang w:val="pl-PL"/>
        </w:rPr>
        <w:tab/>
      </w:r>
    </w:p>
    <w:p w14:paraId="47BFC454" w14:textId="77777777" w:rsidR="00161EE1" w:rsidRPr="00161EE1" w:rsidRDefault="00161EE1" w:rsidP="00161EE1">
      <w:pPr>
        <w:spacing w:before="80"/>
        <w:rPr>
          <w:lang w:val="pl-PL"/>
        </w:rPr>
      </w:pPr>
      <w:r w:rsidRPr="00161EE1">
        <w:rPr>
          <w:lang w:val="pl-PL"/>
        </w:rPr>
        <w:t>10:15 – 11:45</w:t>
      </w:r>
      <w:r w:rsidRPr="00161EE1">
        <w:rPr>
          <w:lang w:val="pl-PL"/>
        </w:rPr>
        <w:tab/>
        <w:t>– blok tematyczny nr 2 (2 godz.)</w:t>
      </w:r>
      <w:r w:rsidRPr="00161EE1">
        <w:rPr>
          <w:lang w:val="pl-PL"/>
        </w:rPr>
        <w:tab/>
      </w:r>
    </w:p>
    <w:p w14:paraId="22DBA927" w14:textId="77777777" w:rsidR="00161EE1" w:rsidRPr="00161EE1" w:rsidRDefault="00161EE1" w:rsidP="00161EE1">
      <w:pPr>
        <w:spacing w:before="80"/>
        <w:rPr>
          <w:lang w:val="pl-PL"/>
        </w:rPr>
      </w:pPr>
      <w:r w:rsidRPr="00161EE1">
        <w:rPr>
          <w:lang w:val="pl-PL"/>
        </w:rPr>
        <w:t>11:45 – 13:15</w:t>
      </w:r>
      <w:r w:rsidRPr="00161EE1">
        <w:rPr>
          <w:lang w:val="pl-PL"/>
        </w:rPr>
        <w:tab/>
        <w:t>– blok tematyczny nr 3 (2 godz.)</w:t>
      </w:r>
    </w:p>
    <w:p w14:paraId="5FF50074" w14:textId="77777777" w:rsidR="00161EE1" w:rsidRPr="00161EE1" w:rsidRDefault="00161EE1" w:rsidP="00161EE1">
      <w:pPr>
        <w:spacing w:before="80"/>
        <w:rPr>
          <w:lang w:val="pl-PL"/>
        </w:rPr>
      </w:pPr>
      <w:r w:rsidRPr="00161EE1">
        <w:rPr>
          <w:lang w:val="pl-PL"/>
        </w:rPr>
        <w:t>13:15 – 14:00</w:t>
      </w:r>
      <w:r w:rsidRPr="00161EE1">
        <w:rPr>
          <w:lang w:val="pl-PL"/>
        </w:rPr>
        <w:tab/>
        <w:t>– przerwa na lunch</w:t>
      </w:r>
    </w:p>
    <w:p w14:paraId="551F4053" w14:textId="77777777" w:rsidR="00161EE1" w:rsidRPr="00161EE1" w:rsidRDefault="00161EE1" w:rsidP="00161EE1">
      <w:pPr>
        <w:spacing w:before="80"/>
        <w:rPr>
          <w:lang w:val="pl-PL"/>
        </w:rPr>
      </w:pPr>
      <w:r w:rsidRPr="00161EE1">
        <w:rPr>
          <w:lang w:val="pl-PL"/>
        </w:rPr>
        <w:t>14:00 – 15:30</w:t>
      </w:r>
      <w:r w:rsidRPr="00161EE1">
        <w:rPr>
          <w:lang w:val="pl-PL"/>
        </w:rPr>
        <w:tab/>
        <w:t>– blok tematyczny nr 4 (2 godz.)</w:t>
      </w:r>
    </w:p>
    <w:p w14:paraId="2AF3965B" w14:textId="77777777" w:rsidR="00161EE1" w:rsidRPr="00161EE1" w:rsidRDefault="00161EE1" w:rsidP="00161EE1">
      <w:pPr>
        <w:spacing w:before="80"/>
        <w:rPr>
          <w:lang w:val="pl-PL"/>
        </w:rPr>
      </w:pPr>
      <w:r w:rsidRPr="00161EE1">
        <w:rPr>
          <w:lang w:val="pl-PL"/>
        </w:rPr>
        <w:t xml:space="preserve">15:30 – 17:00  </w:t>
      </w:r>
      <w:r w:rsidRPr="00161EE1">
        <w:rPr>
          <w:lang w:val="pl-PL"/>
        </w:rPr>
        <w:tab/>
        <w:t>– blok tematyczny nr 5 (2 godz.)</w:t>
      </w:r>
    </w:p>
    <w:p w14:paraId="5DDBF19B" w14:textId="77777777" w:rsidR="00161EE1" w:rsidRPr="00161EE1" w:rsidRDefault="00161EE1" w:rsidP="00161EE1">
      <w:pPr>
        <w:spacing w:line="240" w:lineRule="auto"/>
        <w:rPr>
          <w:lang w:val="pl-PL"/>
        </w:rPr>
      </w:pPr>
    </w:p>
    <w:p w14:paraId="59D0AB43" w14:textId="77777777" w:rsidR="00161EE1" w:rsidRPr="00161EE1" w:rsidRDefault="00161EE1" w:rsidP="00161EE1">
      <w:pPr>
        <w:rPr>
          <w:lang w:val="pl-PL"/>
        </w:rPr>
      </w:pPr>
      <w:r w:rsidRPr="00161EE1">
        <w:rPr>
          <w:lang w:val="pl-PL"/>
        </w:rPr>
        <w:t>Dzień 2:</w:t>
      </w:r>
    </w:p>
    <w:p w14:paraId="35470F05" w14:textId="77777777" w:rsidR="00161EE1" w:rsidRPr="00161EE1" w:rsidRDefault="00161EE1" w:rsidP="00161EE1">
      <w:pPr>
        <w:spacing w:before="80"/>
        <w:rPr>
          <w:lang w:val="pl-PL"/>
        </w:rPr>
      </w:pPr>
      <w:r w:rsidRPr="00161EE1">
        <w:rPr>
          <w:lang w:val="pl-PL"/>
        </w:rPr>
        <w:t>09:00 – 09:45</w:t>
      </w:r>
      <w:r w:rsidRPr="00161EE1">
        <w:rPr>
          <w:lang w:val="pl-PL"/>
        </w:rPr>
        <w:tab/>
        <w:t>– blok tematyczny nr 6 (1 godz.)</w:t>
      </w:r>
    </w:p>
    <w:p w14:paraId="0217F8F4" w14:textId="77777777" w:rsidR="00161EE1" w:rsidRPr="00161EE1" w:rsidRDefault="00161EE1" w:rsidP="00161EE1">
      <w:pPr>
        <w:spacing w:before="80"/>
        <w:rPr>
          <w:lang w:val="pl-PL"/>
        </w:rPr>
      </w:pPr>
      <w:r w:rsidRPr="00161EE1">
        <w:rPr>
          <w:lang w:val="pl-PL"/>
        </w:rPr>
        <w:t>09:45 – 11:15</w:t>
      </w:r>
      <w:r w:rsidRPr="00161EE1">
        <w:rPr>
          <w:lang w:val="pl-PL"/>
        </w:rPr>
        <w:tab/>
        <w:t>– blok tematyczny nr 7 (2 godz.)</w:t>
      </w:r>
    </w:p>
    <w:p w14:paraId="6CB65CB7" w14:textId="77777777" w:rsidR="00161EE1" w:rsidRPr="00161EE1" w:rsidRDefault="00161EE1" w:rsidP="00161EE1">
      <w:pPr>
        <w:spacing w:before="80"/>
        <w:rPr>
          <w:lang w:val="pl-PL"/>
        </w:rPr>
      </w:pPr>
      <w:r w:rsidRPr="00161EE1">
        <w:rPr>
          <w:lang w:val="pl-PL"/>
        </w:rPr>
        <w:t>11:15 – 12:45</w:t>
      </w:r>
      <w:r w:rsidRPr="00161EE1">
        <w:rPr>
          <w:lang w:val="pl-PL"/>
        </w:rPr>
        <w:tab/>
        <w:t>– blok tematyczny nr 8 (2 godz.)</w:t>
      </w:r>
    </w:p>
    <w:p w14:paraId="2B0FBB8A" w14:textId="77777777" w:rsidR="00161EE1" w:rsidRPr="00161EE1" w:rsidRDefault="00161EE1" w:rsidP="00161EE1">
      <w:pPr>
        <w:spacing w:before="80"/>
        <w:rPr>
          <w:lang w:val="pl-PL"/>
        </w:rPr>
      </w:pPr>
      <w:r w:rsidRPr="00161EE1">
        <w:rPr>
          <w:lang w:val="pl-PL"/>
        </w:rPr>
        <w:t>12:45 – 13:30</w:t>
      </w:r>
      <w:r w:rsidRPr="00161EE1">
        <w:rPr>
          <w:lang w:val="pl-PL"/>
        </w:rPr>
        <w:tab/>
        <w:t>– przerwa na lunch</w:t>
      </w:r>
    </w:p>
    <w:p w14:paraId="159A6CA2" w14:textId="77777777" w:rsidR="00161EE1" w:rsidRPr="00161EE1" w:rsidRDefault="00161EE1" w:rsidP="00161EE1">
      <w:pPr>
        <w:spacing w:before="80"/>
        <w:rPr>
          <w:lang w:val="pl-PL"/>
        </w:rPr>
      </w:pPr>
      <w:r w:rsidRPr="00161EE1">
        <w:rPr>
          <w:lang w:val="pl-PL"/>
        </w:rPr>
        <w:t>13:30 – 15:00</w:t>
      </w:r>
      <w:r w:rsidRPr="00161EE1">
        <w:rPr>
          <w:lang w:val="pl-PL"/>
        </w:rPr>
        <w:tab/>
        <w:t>– blok tematyczny nr 9 (2 godz.)</w:t>
      </w:r>
    </w:p>
    <w:p w14:paraId="604651F9" w14:textId="77777777" w:rsidR="00161EE1" w:rsidRPr="00161EE1" w:rsidRDefault="00161EE1" w:rsidP="00161EE1">
      <w:pPr>
        <w:spacing w:before="80"/>
        <w:rPr>
          <w:lang w:val="pl-PL"/>
        </w:rPr>
      </w:pPr>
      <w:r w:rsidRPr="00161EE1">
        <w:rPr>
          <w:lang w:val="pl-PL"/>
        </w:rPr>
        <w:t>15:00 – 15:30</w:t>
      </w:r>
      <w:r w:rsidRPr="00161EE1">
        <w:rPr>
          <w:lang w:val="pl-PL"/>
        </w:rPr>
        <w:tab/>
        <w:t>– pytania i odpowiedzi, zakończenie zajęć</w:t>
      </w:r>
    </w:p>
    <w:p w14:paraId="04C3B678" w14:textId="77777777" w:rsidR="00944249" w:rsidRPr="00161EE1" w:rsidRDefault="00944249" w:rsidP="00944249">
      <w:pPr>
        <w:jc w:val="both"/>
        <w:rPr>
          <w:b/>
          <w:lang w:val="pl-PL"/>
        </w:rPr>
      </w:pPr>
      <w:r w:rsidRPr="00161EE1">
        <w:rPr>
          <w:b/>
          <w:lang w:val="pl-PL"/>
        </w:rPr>
        <w:lastRenderedPageBreak/>
        <w:t xml:space="preserve">Wykaz </w:t>
      </w:r>
      <w:r w:rsidR="005E47BC" w:rsidRPr="00161EE1">
        <w:rPr>
          <w:b/>
          <w:lang w:val="pl-PL"/>
        </w:rPr>
        <w:t xml:space="preserve">kompletu </w:t>
      </w:r>
      <w:r w:rsidRPr="00161EE1">
        <w:rPr>
          <w:b/>
          <w:lang w:val="pl-PL"/>
        </w:rPr>
        <w:t>materiałów szkoleniowych</w:t>
      </w:r>
      <w:r w:rsidR="005E47BC" w:rsidRPr="00161EE1">
        <w:rPr>
          <w:b/>
          <w:lang w:val="pl-PL"/>
        </w:rPr>
        <w:t xml:space="preserve">, w części </w:t>
      </w:r>
      <w:r w:rsidRPr="00161EE1">
        <w:rPr>
          <w:b/>
          <w:lang w:val="pl-PL"/>
        </w:rPr>
        <w:t xml:space="preserve">do pobrania ze strony </w:t>
      </w:r>
      <w:hyperlink r:id="rId21" w:history="1">
        <w:r w:rsidRPr="00161EE1">
          <w:rPr>
            <w:rStyle w:val="Hipercze"/>
            <w:b/>
            <w:lang w:val="pl-PL"/>
          </w:rPr>
          <w:t>www.iccs.pl</w:t>
        </w:r>
      </w:hyperlink>
      <w:r w:rsidRPr="00161EE1">
        <w:rPr>
          <w:b/>
          <w:lang w:val="pl-PL"/>
        </w:rPr>
        <w:t>:</w:t>
      </w:r>
    </w:p>
    <w:p w14:paraId="633BDA7B" w14:textId="77777777" w:rsidR="00944249" w:rsidRPr="00161EE1" w:rsidRDefault="00944249" w:rsidP="005E47BC">
      <w:pPr>
        <w:spacing w:line="240" w:lineRule="auto"/>
        <w:jc w:val="both"/>
        <w:rPr>
          <w:lang w:val="pl-PL"/>
        </w:rPr>
      </w:pPr>
    </w:p>
    <w:p w14:paraId="0A398611" w14:textId="77777777" w:rsidR="00944249" w:rsidRPr="00161EE1" w:rsidRDefault="00944249" w:rsidP="00944249">
      <w:pPr>
        <w:jc w:val="both"/>
        <w:rPr>
          <w:lang w:val="pl-PL"/>
        </w:rPr>
      </w:pPr>
      <w:r w:rsidRPr="00161EE1">
        <w:rPr>
          <w:lang w:val="pl-PL"/>
        </w:rPr>
        <w:t>Plik PDF „</w:t>
      </w:r>
      <w:r w:rsidR="001D1DB8" w:rsidRPr="00161EE1">
        <w:rPr>
          <w:lang w:val="pl-PL"/>
        </w:rPr>
        <w:t>METODA ZYSKÓW - m</w:t>
      </w:r>
      <w:r w:rsidRPr="00161EE1">
        <w:rPr>
          <w:lang w:val="pl-PL"/>
        </w:rPr>
        <w:t>ateriał</w:t>
      </w:r>
      <w:r w:rsidR="002B3941" w:rsidRPr="00161EE1">
        <w:rPr>
          <w:lang w:val="pl-PL"/>
        </w:rPr>
        <w:t xml:space="preserve"> informacyjny</w:t>
      </w:r>
      <w:r w:rsidRPr="00161EE1">
        <w:rPr>
          <w:lang w:val="pl-PL"/>
        </w:rPr>
        <w:t>”</w:t>
      </w:r>
      <w:r w:rsidR="005E47BC" w:rsidRPr="00161EE1">
        <w:rPr>
          <w:lang w:val="pl-PL"/>
        </w:rPr>
        <w:t xml:space="preserve">; </w:t>
      </w:r>
      <w:r w:rsidRPr="00161EE1">
        <w:rPr>
          <w:lang w:val="pl-PL"/>
        </w:rPr>
        <w:t xml:space="preserve">niniejszy plik zawierający </w:t>
      </w:r>
      <w:r w:rsidR="005E47BC" w:rsidRPr="00161EE1">
        <w:rPr>
          <w:lang w:val="pl-PL"/>
        </w:rPr>
        <w:t xml:space="preserve">wykaz wszystkich plików PDF i Excel związanych ze szkoleniem (uwaga: część plików dostępna </w:t>
      </w:r>
      <w:r w:rsidR="002B3941" w:rsidRPr="00161EE1">
        <w:rPr>
          <w:lang w:val="pl-PL"/>
        </w:rPr>
        <w:t xml:space="preserve">jest </w:t>
      </w:r>
      <w:r w:rsidR="005E47BC" w:rsidRPr="00161EE1">
        <w:rPr>
          <w:lang w:val="pl-PL"/>
        </w:rPr>
        <w:t xml:space="preserve">wyłącznie dla zarejestrowanych uczestników szkolenia), wykaz czynności niezbędnych do przeprowadzenia przed szkoleniem, </w:t>
      </w:r>
      <w:r w:rsidR="00CF4002" w:rsidRPr="00161EE1">
        <w:rPr>
          <w:lang w:val="pl-PL"/>
        </w:rPr>
        <w:t xml:space="preserve">syntetyczny opis przebiegu szkolenia i przykładu obliczeniowego, </w:t>
      </w:r>
      <w:r w:rsidRPr="00161EE1">
        <w:rPr>
          <w:lang w:val="pl-PL"/>
        </w:rPr>
        <w:t xml:space="preserve">opis </w:t>
      </w:r>
      <w:r w:rsidR="00CF4002" w:rsidRPr="00161EE1">
        <w:rPr>
          <w:lang w:val="pl-PL"/>
        </w:rPr>
        <w:t xml:space="preserve">procedury  wyceny przy zastosowaniu </w:t>
      </w:r>
      <w:r w:rsidR="005E47BC" w:rsidRPr="00161EE1">
        <w:rPr>
          <w:lang w:val="pl-PL"/>
        </w:rPr>
        <w:t xml:space="preserve">bezpośredniej </w:t>
      </w:r>
      <w:r w:rsidR="002B3941" w:rsidRPr="00161EE1">
        <w:rPr>
          <w:lang w:val="pl-PL"/>
        </w:rPr>
        <w:t xml:space="preserve">metody zysków </w:t>
      </w:r>
      <w:r w:rsidR="005E47BC" w:rsidRPr="00161EE1">
        <w:rPr>
          <w:lang w:val="pl-PL"/>
        </w:rPr>
        <w:t xml:space="preserve">i pośredniej metody zysków oraz wykaz najczęściej stosowanych oznaczeń </w:t>
      </w:r>
      <w:r w:rsidR="001F2D66" w:rsidRPr="00161EE1">
        <w:rPr>
          <w:lang w:val="pl-PL"/>
        </w:rPr>
        <w:t>i</w:t>
      </w:r>
      <w:r w:rsidR="005E47BC" w:rsidRPr="00161EE1">
        <w:rPr>
          <w:lang w:val="pl-PL"/>
        </w:rPr>
        <w:t xml:space="preserve"> wybranych wzorów.</w:t>
      </w:r>
    </w:p>
    <w:p w14:paraId="5BD8E46F" w14:textId="77777777" w:rsidR="00944249" w:rsidRPr="00161EE1" w:rsidRDefault="00944249" w:rsidP="005E47BC">
      <w:pPr>
        <w:spacing w:line="240" w:lineRule="auto"/>
        <w:jc w:val="both"/>
        <w:rPr>
          <w:lang w:val="pl-PL"/>
        </w:rPr>
      </w:pPr>
    </w:p>
    <w:p w14:paraId="2AC06140" w14:textId="77777777" w:rsidR="00944249" w:rsidRPr="00161EE1" w:rsidRDefault="00944249" w:rsidP="00944249">
      <w:pPr>
        <w:jc w:val="both"/>
        <w:rPr>
          <w:lang w:val="pl-PL"/>
        </w:rPr>
      </w:pPr>
      <w:r w:rsidRPr="00161EE1">
        <w:rPr>
          <w:lang w:val="pl-PL"/>
        </w:rPr>
        <w:t xml:space="preserve">Plik PDF „Przykład operatu szacunkowego”, zawierający fragmenty analizy rynku </w:t>
      </w:r>
      <w:r w:rsidR="001D1DB8" w:rsidRPr="00161EE1">
        <w:rPr>
          <w:lang w:val="pl-PL"/>
        </w:rPr>
        <w:t>i</w:t>
      </w:r>
      <w:r w:rsidRPr="00161EE1">
        <w:rPr>
          <w:lang w:val="pl-PL"/>
        </w:rPr>
        <w:t xml:space="preserve"> wyceny nieruchomości hotelu przy zastosowaniu metody zysków</w:t>
      </w:r>
      <w:r w:rsidR="005E47BC" w:rsidRPr="00161EE1">
        <w:rPr>
          <w:lang w:val="pl-PL"/>
        </w:rPr>
        <w:t xml:space="preserve"> (</w:t>
      </w:r>
      <w:r w:rsidR="005E47BC" w:rsidRPr="00161EE1">
        <w:rPr>
          <w:color w:val="FF0000"/>
          <w:lang w:val="pl-PL"/>
        </w:rPr>
        <w:t xml:space="preserve">plik </w:t>
      </w:r>
      <w:r w:rsidR="006B2EE0" w:rsidRPr="00161EE1">
        <w:rPr>
          <w:color w:val="FF0000"/>
          <w:lang w:val="pl-PL"/>
        </w:rPr>
        <w:t xml:space="preserve">dostępny </w:t>
      </w:r>
      <w:r w:rsidR="005E47BC" w:rsidRPr="00161EE1">
        <w:rPr>
          <w:color w:val="FF0000"/>
          <w:lang w:val="pl-PL"/>
        </w:rPr>
        <w:t>wyłącznie dla zarejestrowanych uczestników szkolenia</w:t>
      </w:r>
      <w:r w:rsidR="005E47BC" w:rsidRPr="00161EE1">
        <w:rPr>
          <w:lang w:val="pl-PL"/>
        </w:rPr>
        <w:t>)</w:t>
      </w:r>
      <w:r w:rsidRPr="00161EE1">
        <w:rPr>
          <w:lang w:val="pl-PL"/>
        </w:rPr>
        <w:t xml:space="preserve">.  </w:t>
      </w:r>
    </w:p>
    <w:p w14:paraId="315F8F72" w14:textId="77777777" w:rsidR="00944249" w:rsidRPr="00161EE1" w:rsidRDefault="00944249" w:rsidP="005E47BC">
      <w:pPr>
        <w:spacing w:line="240" w:lineRule="auto"/>
        <w:jc w:val="both"/>
        <w:rPr>
          <w:lang w:val="pl-PL"/>
        </w:rPr>
      </w:pPr>
    </w:p>
    <w:p w14:paraId="3A0ECEEC" w14:textId="77777777" w:rsidR="00944249" w:rsidRPr="00161EE1" w:rsidRDefault="00944249" w:rsidP="00944249">
      <w:pPr>
        <w:jc w:val="both"/>
        <w:rPr>
          <w:lang w:val="pl-PL"/>
        </w:rPr>
      </w:pPr>
      <w:r w:rsidRPr="00161EE1">
        <w:rPr>
          <w:lang w:val="pl-PL"/>
        </w:rPr>
        <w:t xml:space="preserve">Pliki EXCEL z zadaniami </w:t>
      </w:r>
      <w:r w:rsidR="00153895" w:rsidRPr="00161EE1">
        <w:rPr>
          <w:lang w:val="pl-PL"/>
        </w:rPr>
        <w:t xml:space="preserve">obliczeniowymi (dla danych </w:t>
      </w:r>
      <w:r w:rsidRPr="00161EE1">
        <w:rPr>
          <w:lang w:val="pl-PL"/>
        </w:rPr>
        <w:t>modelowy</w:t>
      </w:r>
      <w:r w:rsidR="00153895" w:rsidRPr="00161EE1">
        <w:rPr>
          <w:lang w:val="pl-PL"/>
        </w:rPr>
        <w:t>ch)</w:t>
      </w:r>
      <w:r w:rsidRPr="00161EE1">
        <w:rPr>
          <w:lang w:val="pl-PL"/>
        </w:rPr>
        <w:t>:</w:t>
      </w:r>
    </w:p>
    <w:p w14:paraId="65250AA6" w14:textId="77777777" w:rsidR="00944249" w:rsidRPr="00161EE1" w:rsidRDefault="00944249" w:rsidP="008021E4">
      <w:pPr>
        <w:pStyle w:val="Akapitzlist"/>
        <w:numPr>
          <w:ilvl w:val="0"/>
          <w:numId w:val="29"/>
        </w:numPr>
        <w:spacing w:before="120"/>
        <w:ind w:left="714" w:hanging="357"/>
        <w:contextualSpacing w:val="0"/>
        <w:jc w:val="both"/>
        <w:rPr>
          <w:lang w:val="pl-PL"/>
        </w:rPr>
      </w:pPr>
      <w:r w:rsidRPr="00161EE1">
        <w:rPr>
          <w:lang w:val="pl-PL"/>
        </w:rPr>
        <w:t xml:space="preserve">zadania </w:t>
      </w:r>
      <w:r w:rsidR="0054471D" w:rsidRPr="00161EE1">
        <w:rPr>
          <w:lang w:val="pl-PL"/>
        </w:rPr>
        <w:t>–</w:t>
      </w:r>
      <w:r w:rsidRPr="00161EE1">
        <w:rPr>
          <w:lang w:val="pl-PL"/>
        </w:rPr>
        <w:t xml:space="preserve"> dane:</w:t>
      </w:r>
      <w:r w:rsidRPr="00161EE1">
        <w:rPr>
          <w:lang w:val="pl-PL"/>
        </w:rPr>
        <w:tab/>
      </w:r>
      <w:r w:rsidRPr="00161EE1">
        <w:rPr>
          <w:lang w:val="pl-PL"/>
        </w:rPr>
        <w:tab/>
      </w:r>
      <w:r w:rsidR="001D1DB8" w:rsidRPr="00161EE1">
        <w:rPr>
          <w:lang w:val="pl-PL"/>
        </w:rPr>
        <w:t xml:space="preserve">   </w:t>
      </w:r>
      <w:r w:rsidRPr="00161EE1">
        <w:rPr>
          <w:lang w:val="pl-PL"/>
        </w:rPr>
        <w:t>plik zawierający treść zadań obliczeniowych</w:t>
      </w:r>
      <w:r w:rsidR="00153895" w:rsidRPr="00161EE1">
        <w:rPr>
          <w:lang w:val="pl-PL"/>
        </w:rPr>
        <w:t xml:space="preserve"> oraz dane obliczeniowe</w:t>
      </w:r>
    </w:p>
    <w:p w14:paraId="5916771E" w14:textId="77777777" w:rsidR="00944249" w:rsidRPr="00161EE1" w:rsidRDefault="00944249" w:rsidP="008021E4">
      <w:pPr>
        <w:pStyle w:val="Akapitzlist"/>
        <w:numPr>
          <w:ilvl w:val="0"/>
          <w:numId w:val="29"/>
        </w:numPr>
        <w:spacing w:before="120"/>
        <w:ind w:left="714" w:hanging="357"/>
        <w:contextualSpacing w:val="0"/>
        <w:jc w:val="both"/>
        <w:rPr>
          <w:lang w:val="pl-PL"/>
        </w:rPr>
      </w:pPr>
      <w:r w:rsidRPr="00161EE1">
        <w:rPr>
          <w:lang w:val="pl-PL"/>
        </w:rPr>
        <w:t>zadanie – rozwiązanie:</w:t>
      </w:r>
      <w:r w:rsidRPr="00161EE1">
        <w:rPr>
          <w:lang w:val="pl-PL"/>
        </w:rPr>
        <w:tab/>
      </w:r>
      <w:r w:rsidR="001D1DB8" w:rsidRPr="00161EE1">
        <w:rPr>
          <w:lang w:val="pl-PL"/>
        </w:rPr>
        <w:t xml:space="preserve">   </w:t>
      </w:r>
      <w:r w:rsidRPr="00161EE1">
        <w:rPr>
          <w:lang w:val="pl-PL"/>
        </w:rPr>
        <w:t>plik zawierający fragmenty obliczeń oraz proponowane rozwiązania zadań</w:t>
      </w:r>
    </w:p>
    <w:p w14:paraId="4DE49A8E" w14:textId="77777777" w:rsidR="00944249" w:rsidRPr="00161EE1" w:rsidRDefault="00944249" w:rsidP="008021E4">
      <w:pPr>
        <w:pStyle w:val="Akapitzlist"/>
        <w:numPr>
          <w:ilvl w:val="0"/>
          <w:numId w:val="29"/>
        </w:numPr>
        <w:spacing w:before="120"/>
        <w:ind w:left="714" w:hanging="357"/>
        <w:contextualSpacing w:val="0"/>
        <w:jc w:val="both"/>
        <w:rPr>
          <w:lang w:val="pl-PL"/>
        </w:rPr>
      </w:pPr>
      <w:r w:rsidRPr="00161EE1">
        <w:rPr>
          <w:lang w:val="pl-PL"/>
        </w:rPr>
        <w:t>zadania – obliczenia:</w:t>
      </w:r>
      <w:r w:rsidRPr="00161EE1">
        <w:rPr>
          <w:lang w:val="pl-PL"/>
        </w:rPr>
        <w:tab/>
      </w:r>
      <w:r w:rsidR="001D1DB8" w:rsidRPr="00161EE1">
        <w:rPr>
          <w:lang w:val="pl-PL"/>
        </w:rPr>
        <w:t xml:space="preserve">   </w:t>
      </w:r>
      <w:r w:rsidRPr="00161EE1">
        <w:rPr>
          <w:lang w:val="pl-PL"/>
        </w:rPr>
        <w:t>plik z arkuszami obliczeniowymi (</w:t>
      </w:r>
      <w:r w:rsidRPr="00161EE1">
        <w:rPr>
          <w:color w:val="FF0000"/>
          <w:lang w:val="pl-PL"/>
        </w:rPr>
        <w:t>plik będzie przekazany podczas zajęć</w:t>
      </w:r>
      <w:r w:rsidRPr="00161EE1">
        <w:rPr>
          <w:lang w:val="pl-PL"/>
        </w:rPr>
        <w:t>)</w:t>
      </w:r>
    </w:p>
    <w:p w14:paraId="560A1F90" w14:textId="77777777" w:rsidR="00944249" w:rsidRPr="00161EE1" w:rsidRDefault="00944249" w:rsidP="005E47BC">
      <w:pPr>
        <w:spacing w:line="240" w:lineRule="auto"/>
        <w:jc w:val="both"/>
        <w:rPr>
          <w:lang w:val="pl-PL"/>
        </w:rPr>
      </w:pPr>
    </w:p>
    <w:p w14:paraId="5D69B951" w14:textId="77777777" w:rsidR="00944249" w:rsidRPr="00161EE1" w:rsidRDefault="00944249" w:rsidP="00944249">
      <w:pPr>
        <w:jc w:val="both"/>
        <w:rPr>
          <w:lang w:val="pl-PL"/>
        </w:rPr>
      </w:pPr>
      <w:r w:rsidRPr="00161EE1">
        <w:rPr>
          <w:lang w:val="pl-PL"/>
        </w:rPr>
        <w:t>Pliki EXCEL z danymi rynkowymi:</w:t>
      </w:r>
    </w:p>
    <w:p w14:paraId="3BF748BE" w14:textId="77777777" w:rsidR="00944249" w:rsidRPr="00161EE1" w:rsidRDefault="00944249" w:rsidP="008021E4">
      <w:pPr>
        <w:pStyle w:val="Akapitzlist"/>
        <w:numPr>
          <w:ilvl w:val="0"/>
          <w:numId w:val="30"/>
        </w:numPr>
        <w:spacing w:before="120"/>
        <w:ind w:left="714" w:hanging="357"/>
        <w:contextualSpacing w:val="0"/>
        <w:jc w:val="both"/>
        <w:rPr>
          <w:lang w:val="pl-PL"/>
        </w:rPr>
      </w:pPr>
      <w:r w:rsidRPr="00161EE1">
        <w:rPr>
          <w:lang w:val="pl-PL"/>
        </w:rPr>
        <w:t>dane rynkowe – GUS:</w:t>
      </w:r>
      <w:r w:rsidRPr="00161EE1">
        <w:rPr>
          <w:lang w:val="pl-PL"/>
        </w:rPr>
        <w:tab/>
      </w:r>
      <w:r w:rsidR="001D1DB8" w:rsidRPr="00161EE1">
        <w:rPr>
          <w:lang w:val="pl-PL"/>
        </w:rPr>
        <w:t xml:space="preserve">   </w:t>
      </w:r>
      <w:r w:rsidRPr="00161EE1">
        <w:rPr>
          <w:lang w:val="pl-PL"/>
        </w:rPr>
        <w:t>plik zawierający dany statystyczne dotyczące rynku usług hot</w:t>
      </w:r>
      <w:r w:rsidR="0054471D" w:rsidRPr="00161EE1">
        <w:rPr>
          <w:lang w:val="pl-PL"/>
        </w:rPr>
        <w:t>elarskich</w:t>
      </w:r>
    </w:p>
    <w:p w14:paraId="18AE8594" w14:textId="77777777" w:rsidR="00944249" w:rsidRPr="00161EE1" w:rsidRDefault="00944249" w:rsidP="008021E4">
      <w:pPr>
        <w:pStyle w:val="Akapitzlist"/>
        <w:numPr>
          <w:ilvl w:val="0"/>
          <w:numId w:val="30"/>
        </w:numPr>
        <w:spacing w:before="120"/>
        <w:ind w:left="714" w:hanging="357"/>
        <w:contextualSpacing w:val="0"/>
        <w:jc w:val="both"/>
        <w:rPr>
          <w:lang w:val="pl-PL"/>
        </w:rPr>
      </w:pPr>
      <w:r w:rsidRPr="00161EE1">
        <w:rPr>
          <w:lang w:val="pl-PL"/>
        </w:rPr>
        <w:t>dane rynkowe – wyniki:</w:t>
      </w:r>
      <w:r w:rsidRPr="00161EE1">
        <w:rPr>
          <w:lang w:val="pl-PL"/>
        </w:rPr>
        <w:tab/>
      </w:r>
      <w:r w:rsidR="001D1DB8" w:rsidRPr="00161EE1">
        <w:rPr>
          <w:lang w:val="pl-PL"/>
        </w:rPr>
        <w:t xml:space="preserve">   </w:t>
      </w:r>
      <w:r w:rsidRPr="00161EE1">
        <w:rPr>
          <w:lang w:val="pl-PL"/>
        </w:rPr>
        <w:t xml:space="preserve">plik zawierający sprawozdania finansowe </w:t>
      </w:r>
      <w:r w:rsidR="001F2D66" w:rsidRPr="00161EE1">
        <w:rPr>
          <w:lang w:val="pl-PL"/>
        </w:rPr>
        <w:t xml:space="preserve">(bilans, </w:t>
      </w:r>
      <w:proofErr w:type="spellStart"/>
      <w:r w:rsidR="001F2D66" w:rsidRPr="00161EE1">
        <w:rPr>
          <w:lang w:val="pl-PL"/>
        </w:rPr>
        <w:t>RZiS</w:t>
      </w:r>
      <w:proofErr w:type="spellEnd"/>
      <w:r w:rsidR="001F2D66" w:rsidRPr="00161EE1">
        <w:rPr>
          <w:lang w:val="pl-PL"/>
        </w:rPr>
        <w:t xml:space="preserve">) </w:t>
      </w:r>
      <w:r w:rsidRPr="00161EE1">
        <w:rPr>
          <w:lang w:val="pl-PL"/>
        </w:rPr>
        <w:t xml:space="preserve">spółek hotelarskich </w:t>
      </w:r>
    </w:p>
    <w:p w14:paraId="7A474F76" w14:textId="77777777" w:rsidR="00944249" w:rsidRPr="00161EE1" w:rsidRDefault="00944249" w:rsidP="005E47BC">
      <w:pPr>
        <w:spacing w:line="240" w:lineRule="auto"/>
        <w:jc w:val="both"/>
        <w:rPr>
          <w:lang w:val="pl-PL"/>
        </w:rPr>
      </w:pPr>
    </w:p>
    <w:p w14:paraId="1CC053C3" w14:textId="77777777" w:rsidR="00944249" w:rsidRPr="00161EE1" w:rsidRDefault="00944249" w:rsidP="00944249">
      <w:pPr>
        <w:jc w:val="both"/>
        <w:rPr>
          <w:lang w:val="pl-PL"/>
        </w:rPr>
      </w:pPr>
      <w:r w:rsidRPr="00161EE1">
        <w:rPr>
          <w:lang w:val="pl-PL"/>
        </w:rPr>
        <w:t>Pliki EXCEL zawierające materiały dotyczące przykładu obliczeniowego</w:t>
      </w:r>
      <w:r w:rsidR="0054471D" w:rsidRPr="00161EE1">
        <w:rPr>
          <w:lang w:val="pl-PL"/>
        </w:rPr>
        <w:t xml:space="preserve"> (dane rzeczywiste)</w:t>
      </w:r>
      <w:r w:rsidRPr="00161EE1">
        <w:rPr>
          <w:lang w:val="pl-PL"/>
        </w:rPr>
        <w:t>:</w:t>
      </w:r>
    </w:p>
    <w:p w14:paraId="195A16EA" w14:textId="77777777" w:rsidR="00944249" w:rsidRPr="00161EE1" w:rsidRDefault="00944249" w:rsidP="008021E4">
      <w:pPr>
        <w:pStyle w:val="Akapitzlist"/>
        <w:numPr>
          <w:ilvl w:val="0"/>
          <w:numId w:val="31"/>
        </w:numPr>
        <w:spacing w:before="120"/>
        <w:ind w:left="714" w:hanging="357"/>
        <w:contextualSpacing w:val="0"/>
        <w:jc w:val="both"/>
        <w:rPr>
          <w:lang w:val="pl-PL"/>
        </w:rPr>
      </w:pPr>
      <w:r w:rsidRPr="00161EE1">
        <w:rPr>
          <w:lang w:val="pl-PL"/>
        </w:rPr>
        <w:t>przykład – dane:</w:t>
      </w:r>
      <w:r w:rsidRPr="00161EE1">
        <w:rPr>
          <w:lang w:val="pl-PL"/>
        </w:rPr>
        <w:tab/>
      </w:r>
      <w:r w:rsidR="005E47BC" w:rsidRPr="00161EE1">
        <w:rPr>
          <w:lang w:val="pl-PL"/>
        </w:rPr>
        <w:tab/>
      </w:r>
      <w:r w:rsidR="001D1DB8" w:rsidRPr="00161EE1">
        <w:rPr>
          <w:lang w:val="pl-PL"/>
        </w:rPr>
        <w:t xml:space="preserve">   </w:t>
      </w:r>
      <w:r w:rsidRPr="00161EE1">
        <w:rPr>
          <w:lang w:val="pl-PL"/>
        </w:rPr>
        <w:t xml:space="preserve">plik zawierający dane </w:t>
      </w:r>
      <w:r w:rsidR="0054471D" w:rsidRPr="00161EE1">
        <w:rPr>
          <w:lang w:val="pl-PL"/>
        </w:rPr>
        <w:t xml:space="preserve">liczbowe </w:t>
      </w:r>
      <w:r w:rsidRPr="00161EE1">
        <w:rPr>
          <w:lang w:val="pl-PL"/>
        </w:rPr>
        <w:t>dotyczące przykładu obliczeniowego</w:t>
      </w:r>
    </w:p>
    <w:p w14:paraId="302DD5E4" w14:textId="77777777" w:rsidR="00944249" w:rsidRPr="00161EE1" w:rsidRDefault="00944249" w:rsidP="008021E4">
      <w:pPr>
        <w:pStyle w:val="Akapitzlist"/>
        <w:numPr>
          <w:ilvl w:val="0"/>
          <w:numId w:val="31"/>
        </w:numPr>
        <w:spacing w:before="120"/>
        <w:ind w:left="714" w:hanging="357"/>
        <w:contextualSpacing w:val="0"/>
        <w:jc w:val="both"/>
        <w:rPr>
          <w:lang w:val="pl-PL"/>
        </w:rPr>
      </w:pPr>
      <w:r w:rsidRPr="00161EE1">
        <w:rPr>
          <w:lang w:val="pl-PL"/>
        </w:rPr>
        <w:t>przykład – rozwiązanie:</w:t>
      </w:r>
      <w:r w:rsidRPr="00161EE1">
        <w:rPr>
          <w:lang w:val="pl-PL"/>
        </w:rPr>
        <w:tab/>
      </w:r>
      <w:r w:rsidR="001D1DB8" w:rsidRPr="00161EE1">
        <w:rPr>
          <w:lang w:val="pl-PL"/>
        </w:rPr>
        <w:t xml:space="preserve">   </w:t>
      </w:r>
      <w:r w:rsidRPr="00161EE1">
        <w:rPr>
          <w:lang w:val="pl-PL"/>
        </w:rPr>
        <w:t>plik zawierający fragmenty obliczeń oraz proponowan</w:t>
      </w:r>
      <w:r w:rsidR="005E47BC" w:rsidRPr="00161EE1">
        <w:rPr>
          <w:lang w:val="pl-PL"/>
        </w:rPr>
        <w:t>e</w:t>
      </w:r>
      <w:r w:rsidRPr="00161EE1">
        <w:rPr>
          <w:lang w:val="pl-PL"/>
        </w:rPr>
        <w:t xml:space="preserve"> </w:t>
      </w:r>
      <w:r w:rsidR="005E47BC" w:rsidRPr="00161EE1">
        <w:rPr>
          <w:lang w:val="pl-PL"/>
        </w:rPr>
        <w:t>rozwiązanie przykładu</w:t>
      </w:r>
    </w:p>
    <w:p w14:paraId="69735F39" w14:textId="77777777" w:rsidR="00944249" w:rsidRPr="00161EE1" w:rsidRDefault="00944249" w:rsidP="008021E4">
      <w:pPr>
        <w:pStyle w:val="Akapitzlist"/>
        <w:numPr>
          <w:ilvl w:val="0"/>
          <w:numId w:val="31"/>
        </w:numPr>
        <w:spacing w:before="120"/>
        <w:ind w:left="714" w:hanging="357"/>
        <w:contextualSpacing w:val="0"/>
        <w:jc w:val="both"/>
        <w:rPr>
          <w:lang w:val="pl-PL"/>
        </w:rPr>
      </w:pPr>
      <w:r w:rsidRPr="00161EE1">
        <w:rPr>
          <w:lang w:val="pl-PL"/>
        </w:rPr>
        <w:t>przykład – obliczenia:</w:t>
      </w:r>
      <w:r w:rsidRPr="00161EE1">
        <w:rPr>
          <w:lang w:val="pl-PL"/>
        </w:rPr>
        <w:tab/>
      </w:r>
      <w:r w:rsidR="001D1DB8" w:rsidRPr="00161EE1">
        <w:rPr>
          <w:lang w:val="pl-PL"/>
        </w:rPr>
        <w:t xml:space="preserve">   </w:t>
      </w:r>
      <w:r w:rsidRPr="00161EE1">
        <w:rPr>
          <w:lang w:val="pl-PL"/>
        </w:rPr>
        <w:t>plik z arkuszami obliczeniowymi (</w:t>
      </w:r>
      <w:r w:rsidRPr="00161EE1">
        <w:rPr>
          <w:color w:val="FF0000"/>
          <w:lang w:val="pl-PL"/>
        </w:rPr>
        <w:t>plik będzie przekazany podczas zajęć</w:t>
      </w:r>
      <w:r w:rsidRPr="00161EE1">
        <w:rPr>
          <w:lang w:val="pl-PL"/>
        </w:rPr>
        <w:t>)</w:t>
      </w:r>
    </w:p>
    <w:p w14:paraId="0A18EDEB" w14:textId="77777777" w:rsidR="005E47BC" w:rsidRDefault="005E47BC" w:rsidP="008021E4">
      <w:pPr>
        <w:spacing w:line="240" w:lineRule="auto"/>
        <w:jc w:val="both"/>
        <w:rPr>
          <w:b/>
          <w:lang w:val="pl-PL"/>
        </w:rPr>
      </w:pPr>
    </w:p>
    <w:p w14:paraId="796C0C89" w14:textId="77777777" w:rsidR="00161EE1" w:rsidRDefault="008021E4" w:rsidP="00944249">
      <w:pPr>
        <w:jc w:val="both"/>
        <w:rPr>
          <w:b/>
          <w:lang w:val="pl-PL"/>
        </w:rPr>
      </w:pPr>
      <w:r w:rsidRPr="008021E4">
        <w:rPr>
          <w:noProof/>
          <w:lang w:val="pl-PL" w:eastAsia="pl-PL" w:bidi="ar-SA"/>
        </w:rPr>
        <w:drawing>
          <wp:inline distT="0" distB="0" distL="0" distR="0" wp14:anchorId="4CB00464" wp14:editId="17A550B0">
            <wp:extent cx="6119495" cy="20447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9495" cy="2044700"/>
                    </a:xfrm>
                    <a:prstGeom prst="rect">
                      <a:avLst/>
                    </a:prstGeom>
                    <a:noFill/>
                    <a:ln>
                      <a:noFill/>
                    </a:ln>
                  </pic:spPr>
                </pic:pic>
              </a:graphicData>
            </a:graphic>
          </wp:inline>
        </w:drawing>
      </w:r>
    </w:p>
    <w:p w14:paraId="4129DE81" w14:textId="77777777" w:rsidR="008021E4" w:rsidRDefault="008021E4" w:rsidP="00944249">
      <w:pPr>
        <w:jc w:val="both"/>
        <w:rPr>
          <w:b/>
          <w:lang w:val="pl-PL"/>
        </w:rPr>
      </w:pPr>
    </w:p>
    <w:p w14:paraId="7E49C2B7" w14:textId="77777777" w:rsidR="00944249" w:rsidRPr="00161EE1" w:rsidRDefault="00944249" w:rsidP="00944249">
      <w:pPr>
        <w:jc w:val="both"/>
        <w:rPr>
          <w:b/>
          <w:lang w:val="pl-PL"/>
        </w:rPr>
      </w:pPr>
      <w:r w:rsidRPr="00161EE1">
        <w:rPr>
          <w:b/>
          <w:lang w:val="pl-PL"/>
        </w:rPr>
        <w:lastRenderedPageBreak/>
        <w:t>CZYNNOŚCI POPRZEDZAJĄCE ZAJĘCIA WARSZTATOWE</w:t>
      </w:r>
      <w:r w:rsidR="00161EE1">
        <w:rPr>
          <w:b/>
          <w:lang w:val="pl-PL"/>
        </w:rPr>
        <w:t>:</w:t>
      </w:r>
    </w:p>
    <w:p w14:paraId="6EBFEE19" w14:textId="77777777" w:rsidR="00944249" w:rsidRPr="00161EE1" w:rsidRDefault="00944249" w:rsidP="00944249">
      <w:pPr>
        <w:jc w:val="both"/>
        <w:rPr>
          <w:b/>
          <w:lang w:val="pl-PL"/>
        </w:rPr>
      </w:pPr>
    </w:p>
    <w:p w14:paraId="541E2C97" w14:textId="77777777" w:rsidR="00944249" w:rsidRPr="00161EE1" w:rsidRDefault="00944249" w:rsidP="00944249">
      <w:pPr>
        <w:jc w:val="both"/>
        <w:rPr>
          <w:b/>
          <w:lang w:val="pl-PL"/>
        </w:rPr>
      </w:pPr>
      <w:r w:rsidRPr="00161EE1">
        <w:rPr>
          <w:b/>
          <w:lang w:val="pl-PL"/>
        </w:rPr>
        <w:t>Przed zajęciami warsztatowymi należy:</w:t>
      </w:r>
    </w:p>
    <w:p w14:paraId="24A19245" w14:textId="77777777" w:rsidR="00944249" w:rsidRPr="00161EE1" w:rsidRDefault="00944249" w:rsidP="005A1F2B">
      <w:pPr>
        <w:pStyle w:val="Akapitzlist"/>
        <w:numPr>
          <w:ilvl w:val="0"/>
          <w:numId w:val="32"/>
        </w:numPr>
        <w:spacing w:before="120"/>
        <w:ind w:left="714" w:hanging="357"/>
        <w:contextualSpacing w:val="0"/>
        <w:jc w:val="both"/>
        <w:rPr>
          <w:lang w:val="pl-PL"/>
        </w:rPr>
      </w:pPr>
      <w:r w:rsidRPr="00161EE1">
        <w:rPr>
          <w:lang w:val="pl-PL"/>
        </w:rPr>
        <w:t xml:space="preserve">pobrać pliki ze strony </w:t>
      </w:r>
      <w:hyperlink r:id="rId23" w:history="1">
        <w:r w:rsidRPr="00161EE1">
          <w:rPr>
            <w:rStyle w:val="Hipercze"/>
            <w:lang w:val="pl-PL"/>
          </w:rPr>
          <w:t>www.iccs.pl</w:t>
        </w:r>
      </w:hyperlink>
      <w:r w:rsidR="00152CAC" w:rsidRPr="00161EE1">
        <w:rPr>
          <w:lang w:val="pl-PL"/>
        </w:rPr>
        <w:t xml:space="preserve"> (jeżeli nie zostały udostępnione w ramach przesyłki mailowej),</w:t>
      </w:r>
    </w:p>
    <w:p w14:paraId="65752CBE" w14:textId="77777777" w:rsidR="00944249" w:rsidRPr="00161EE1" w:rsidRDefault="00944249" w:rsidP="005A1F2B">
      <w:pPr>
        <w:pStyle w:val="Akapitzlist"/>
        <w:numPr>
          <w:ilvl w:val="0"/>
          <w:numId w:val="32"/>
        </w:numPr>
        <w:spacing w:before="120"/>
        <w:ind w:left="714" w:hanging="357"/>
        <w:contextualSpacing w:val="0"/>
        <w:jc w:val="both"/>
        <w:rPr>
          <w:lang w:val="pl-PL"/>
        </w:rPr>
      </w:pPr>
      <w:r w:rsidRPr="00161EE1">
        <w:rPr>
          <w:lang w:val="pl-PL"/>
        </w:rPr>
        <w:t xml:space="preserve">sprawdzić, czy </w:t>
      </w:r>
      <w:r w:rsidR="00152CAC" w:rsidRPr="00161EE1">
        <w:rPr>
          <w:lang w:val="pl-PL"/>
        </w:rPr>
        <w:t>wszystkie pliki</w:t>
      </w:r>
      <w:r w:rsidRPr="00161EE1">
        <w:rPr>
          <w:lang w:val="pl-PL"/>
        </w:rPr>
        <w:t xml:space="preserve"> Excel otwierają się prawidłowo</w:t>
      </w:r>
      <w:r w:rsidR="006B2EE0" w:rsidRPr="00161EE1">
        <w:rPr>
          <w:lang w:val="pl-PL"/>
        </w:rPr>
        <w:t>,</w:t>
      </w:r>
    </w:p>
    <w:p w14:paraId="5B426065" w14:textId="77777777" w:rsidR="00944249" w:rsidRPr="00161EE1" w:rsidRDefault="00944249" w:rsidP="005A1F2B">
      <w:pPr>
        <w:pStyle w:val="Akapitzlist"/>
        <w:numPr>
          <w:ilvl w:val="0"/>
          <w:numId w:val="32"/>
        </w:numPr>
        <w:spacing w:before="120"/>
        <w:ind w:left="714" w:hanging="357"/>
        <w:contextualSpacing w:val="0"/>
        <w:jc w:val="both"/>
        <w:rPr>
          <w:lang w:val="pl-PL"/>
        </w:rPr>
      </w:pPr>
      <w:r w:rsidRPr="00161EE1">
        <w:rPr>
          <w:lang w:val="pl-PL"/>
        </w:rPr>
        <w:t xml:space="preserve">sprawdzić, czy </w:t>
      </w:r>
      <w:r w:rsidR="00152CAC" w:rsidRPr="00161EE1">
        <w:rPr>
          <w:lang w:val="pl-PL"/>
        </w:rPr>
        <w:t>program</w:t>
      </w:r>
      <w:r w:rsidRPr="00161EE1">
        <w:rPr>
          <w:lang w:val="pl-PL"/>
        </w:rPr>
        <w:t xml:space="preserve"> Excel zawiera narzędzia „A</w:t>
      </w:r>
      <w:r w:rsidR="0054471D" w:rsidRPr="00161EE1">
        <w:rPr>
          <w:lang w:val="pl-PL"/>
        </w:rPr>
        <w:t>naliza danych</w:t>
      </w:r>
      <w:r w:rsidRPr="00161EE1">
        <w:rPr>
          <w:lang w:val="pl-PL"/>
        </w:rPr>
        <w:t>” oraz „</w:t>
      </w:r>
      <w:proofErr w:type="spellStart"/>
      <w:r w:rsidRPr="00161EE1">
        <w:rPr>
          <w:lang w:val="pl-PL"/>
        </w:rPr>
        <w:t>S</w:t>
      </w:r>
      <w:r w:rsidR="0054471D" w:rsidRPr="00161EE1">
        <w:rPr>
          <w:lang w:val="pl-PL"/>
        </w:rPr>
        <w:t>olver</w:t>
      </w:r>
      <w:proofErr w:type="spellEnd"/>
      <w:r w:rsidRPr="00161EE1">
        <w:rPr>
          <w:lang w:val="pl-PL"/>
        </w:rPr>
        <w:t>” (uwaga poniżej).</w:t>
      </w:r>
    </w:p>
    <w:p w14:paraId="1C78E7B2" w14:textId="77777777" w:rsidR="00944249" w:rsidRPr="00161EE1" w:rsidRDefault="00944249" w:rsidP="00944249">
      <w:pPr>
        <w:jc w:val="both"/>
        <w:rPr>
          <w:b/>
          <w:lang w:val="pl-PL"/>
        </w:rPr>
      </w:pPr>
    </w:p>
    <w:p w14:paraId="655D6BCE" w14:textId="77777777" w:rsidR="00944249" w:rsidRPr="00161EE1" w:rsidRDefault="00944249" w:rsidP="00944249">
      <w:pPr>
        <w:jc w:val="both"/>
        <w:rPr>
          <w:b/>
          <w:lang w:val="pl-PL"/>
        </w:rPr>
      </w:pPr>
      <w:r w:rsidRPr="00161EE1">
        <w:rPr>
          <w:b/>
          <w:lang w:val="pl-PL"/>
        </w:rPr>
        <w:t>Uwaga:</w:t>
      </w:r>
    </w:p>
    <w:p w14:paraId="4BFDBD5D" w14:textId="77777777" w:rsidR="00944249" w:rsidRPr="00161EE1" w:rsidRDefault="00944249" w:rsidP="00944249">
      <w:pPr>
        <w:jc w:val="both"/>
        <w:rPr>
          <w:lang w:val="pl-PL"/>
        </w:rPr>
      </w:pPr>
      <w:r w:rsidRPr="00161EE1">
        <w:rPr>
          <w:noProof/>
          <w:lang w:val="pl-PL" w:eastAsia="pl-PL" w:bidi="ar-SA"/>
        </w:rPr>
        <mc:AlternateContent>
          <mc:Choice Requires="wps">
            <w:drawing>
              <wp:anchor distT="0" distB="0" distL="114300" distR="114300" simplePos="0" relativeHeight="251664384" behindDoc="0" locked="0" layoutInCell="1" allowOverlap="1" wp14:anchorId="3C153A0B" wp14:editId="15608420">
                <wp:simplePos x="0" y="0"/>
                <wp:positionH relativeFrom="column">
                  <wp:posOffset>5553316</wp:posOffset>
                </wp:positionH>
                <wp:positionV relativeFrom="paragraph">
                  <wp:posOffset>220952</wp:posOffset>
                </wp:positionV>
                <wp:extent cx="340397" cy="367095"/>
                <wp:effectExtent l="57150" t="19050" r="21590" b="90170"/>
                <wp:wrapNone/>
                <wp:docPr id="25" name="Strzałka: w dół 25"/>
                <wp:cNvGraphicFramePr/>
                <a:graphic xmlns:a="http://schemas.openxmlformats.org/drawingml/2006/main">
                  <a:graphicData uri="http://schemas.microsoft.com/office/word/2010/wordprocessingShape">
                    <wps:wsp>
                      <wps:cNvSpPr/>
                      <wps:spPr>
                        <a:xfrm>
                          <a:off x="0" y="0"/>
                          <a:ext cx="340397" cy="367095"/>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BB1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5" o:spid="_x0000_s1026" type="#_x0000_t67" style="position:absolute;margin-left:437.25pt;margin-top:17.4pt;width:26.8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" adj="11585"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161EE1">
        <w:rPr>
          <w:lang w:val="pl-PL"/>
        </w:rPr>
        <w:t>Wykonywanie niektórych obliczeń wymaga zainstalowania narzędzi Excel „A</w:t>
      </w:r>
      <w:r w:rsidR="0054471D" w:rsidRPr="00161EE1">
        <w:rPr>
          <w:lang w:val="pl-PL"/>
        </w:rPr>
        <w:t>naliza danych</w:t>
      </w:r>
      <w:r w:rsidRPr="00161EE1">
        <w:rPr>
          <w:lang w:val="pl-PL"/>
        </w:rPr>
        <w:t>” oraz „</w:t>
      </w:r>
      <w:proofErr w:type="spellStart"/>
      <w:r w:rsidRPr="00161EE1">
        <w:rPr>
          <w:lang w:val="pl-PL"/>
        </w:rPr>
        <w:t>S</w:t>
      </w:r>
      <w:r w:rsidR="0054471D" w:rsidRPr="00161EE1">
        <w:rPr>
          <w:lang w:val="pl-PL"/>
        </w:rPr>
        <w:t>olver</w:t>
      </w:r>
      <w:proofErr w:type="spellEnd"/>
      <w:r w:rsidRPr="00161EE1">
        <w:rPr>
          <w:lang w:val="pl-PL"/>
        </w:rPr>
        <w:t>”. Jeżeli t</w:t>
      </w:r>
      <w:r w:rsidR="0054471D" w:rsidRPr="00161EE1">
        <w:rPr>
          <w:lang w:val="pl-PL"/>
        </w:rPr>
        <w:t>e</w:t>
      </w:r>
      <w:r w:rsidRPr="00161EE1">
        <w:rPr>
          <w:lang w:val="pl-PL"/>
        </w:rPr>
        <w:t xml:space="preserve"> narzędzia są zainstalowane, to są </w:t>
      </w:r>
      <w:r w:rsidR="0054471D" w:rsidRPr="00161EE1">
        <w:rPr>
          <w:lang w:val="pl-PL"/>
        </w:rPr>
        <w:t xml:space="preserve">one </w:t>
      </w:r>
      <w:r w:rsidRPr="00161EE1">
        <w:rPr>
          <w:lang w:val="pl-PL"/>
        </w:rPr>
        <w:t>widoczne na pasku „D</w:t>
      </w:r>
      <w:r w:rsidR="0054471D" w:rsidRPr="00161EE1">
        <w:rPr>
          <w:lang w:val="pl-PL"/>
        </w:rPr>
        <w:t>ane</w:t>
      </w:r>
      <w:r w:rsidRPr="00161EE1">
        <w:rPr>
          <w:lang w:val="pl-PL"/>
        </w:rPr>
        <w:t>”, z reguły samym końcu paska:</w:t>
      </w:r>
    </w:p>
    <w:p w14:paraId="60567878" w14:textId="77777777" w:rsidR="00944249" w:rsidRPr="00161EE1" w:rsidRDefault="00944249" w:rsidP="00944249">
      <w:pPr>
        <w:spacing w:line="240" w:lineRule="auto"/>
        <w:jc w:val="both"/>
        <w:rPr>
          <w:lang w:val="pl-PL"/>
        </w:rPr>
      </w:pPr>
    </w:p>
    <w:p w14:paraId="70586BB5" w14:textId="77777777" w:rsidR="00944249" w:rsidRPr="00161EE1" w:rsidRDefault="00944249" w:rsidP="00944249">
      <w:pPr>
        <w:jc w:val="both"/>
        <w:rPr>
          <w:lang w:val="pl-PL"/>
        </w:rPr>
      </w:pPr>
      <w:r w:rsidRPr="00161EE1">
        <w:rPr>
          <w:noProof/>
          <w:lang w:val="pl-PL" w:eastAsia="pl-PL" w:bidi="ar-SA"/>
        </w:rPr>
        <w:drawing>
          <wp:inline distT="0" distB="0" distL="0" distR="0" wp14:anchorId="32B98815" wp14:editId="12A659E9">
            <wp:extent cx="5939790" cy="374015"/>
            <wp:effectExtent l="0" t="0" r="3810" b="6985"/>
            <wp:docPr id="6" name="Obraz 6" descr="Obraz zawierający urządzenie, pomi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zechwytywan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39790" cy="374015"/>
                    </a:xfrm>
                    <a:prstGeom prst="rect">
                      <a:avLst/>
                    </a:prstGeom>
                  </pic:spPr>
                </pic:pic>
              </a:graphicData>
            </a:graphic>
          </wp:inline>
        </w:drawing>
      </w:r>
    </w:p>
    <w:p w14:paraId="0B28EFF9" w14:textId="77777777" w:rsidR="00944249" w:rsidRPr="00161EE1" w:rsidRDefault="00944249" w:rsidP="00944249">
      <w:pPr>
        <w:jc w:val="both"/>
        <w:rPr>
          <w:lang w:val="pl-PL"/>
        </w:rPr>
      </w:pPr>
    </w:p>
    <w:p w14:paraId="3C8AE89E" w14:textId="77777777" w:rsidR="00944249" w:rsidRPr="00161EE1" w:rsidRDefault="00944249" w:rsidP="00944249">
      <w:pPr>
        <w:jc w:val="both"/>
        <w:rPr>
          <w:lang w:val="pl-PL"/>
        </w:rPr>
      </w:pPr>
      <w:r w:rsidRPr="00161EE1">
        <w:rPr>
          <w:lang w:val="pl-PL"/>
        </w:rPr>
        <w:t>Jeżeli te narzędzia nie zostały zainstalowane to należy tego dokonać</w:t>
      </w:r>
      <w:r w:rsidR="0054471D" w:rsidRPr="00161EE1">
        <w:rPr>
          <w:lang w:val="pl-PL"/>
        </w:rPr>
        <w:t>. P</w:t>
      </w:r>
      <w:r w:rsidRPr="00161EE1">
        <w:rPr>
          <w:lang w:val="pl-PL"/>
        </w:rPr>
        <w:t xml:space="preserve">rzykładowo, w przypadku najnowszej wersji arkusza </w:t>
      </w:r>
      <w:r w:rsidR="0054471D" w:rsidRPr="00161EE1">
        <w:rPr>
          <w:lang w:val="pl-PL"/>
        </w:rPr>
        <w:t xml:space="preserve">kalkulacyjnego </w:t>
      </w:r>
      <w:r w:rsidRPr="00161EE1">
        <w:rPr>
          <w:lang w:val="pl-PL"/>
        </w:rPr>
        <w:t>Excel</w:t>
      </w:r>
      <w:r w:rsidR="0054471D" w:rsidRPr="00161EE1">
        <w:rPr>
          <w:lang w:val="pl-PL"/>
        </w:rPr>
        <w:t>,</w:t>
      </w:r>
      <w:r w:rsidRPr="00161EE1">
        <w:rPr>
          <w:lang w:val="pl-PL"/>
        </w:rPr>
        <w:t xml:space="preserve"> należy kolejno wejść w zakładkę „O</w:t>
      </w:r>
      <w:r w:rsidR="0054471D" w:rsidRPr="00161EE1">
        <w:rPr>
          <w:lang w:val="pl-PL"/>
        </w:rPr>
        <w:t>pcje</w:t>
      </w:r>
      <w:r w:rsidRPr="00161EE1">
        <w:rPr>
          <w:lang w:val="pl-PL"/>
        </w:rPr>
        <w:t>”, następnie „D</w:t>
      </w:r>
      <w:r w:rsidR="0054471D" w:rsidRPr="00161EE1">
        <w:rPr>
          <w:lang w:val="pl-PL"/>
        </w:rPr>
        <w:t>odatki</w:t>
      </w:r>
      <w:r w:rsidRPr="00161EE1">
        <w:rPr>
          <w:lang w:val="pl-PL"/>
        </w:rPr>
        <w:t xml:space="preserve">”, oraz dokonać wyboru „Analysis </w:t>
      </w:r>
      <w:proofErr w:type="spellStart"/>
      <w:r w:rsidRPr="00161EE1">
        <w:rPr>
          <w:lang w:val="pl-PL"/>
        </w:rPr>
        <w:t>ToolP</w:t>
      </w:r>
      <w:r w:rsidR="0054471D" w:rsidRPr="00161EE1">
        <w:rPr>
          <w:lang w:val="pl-PL"/>
        </w:rPr>
        <w:t>ak</w:t>
      </w:r>
      <w:proofErr w:type="spellEnd"/>
      <w:r w:rsidRPr="00161EE1">
        <w:rPr>
          <w:lang w:val="pl-PL"/>
        </w:rPr>
        <w:t xml:space="preserve">” oraz „Dodatek </w:t>
      </w:r>
      <w:proofErr w:type="spellStart"/>
      <w:r w:rsidRPr="00161EE1">
        <w:rPr>
          <w:lang w:val="pl-PL"/>
        </w:rPr>
        <w:t>Solver</w:t>
      </w:r>
      <w:proofErr w:type="spellEnd"/>
      <w:r w:rsidRPr="00161EE1">
        <w:rPr>
          <w:lang w:val="pl-PL"/>
        </w:rPr>
        <w:t xml:space="preserve">”. </w:t>
      </w:r>
    </w:p>
    <w:p w14:paraId="380AC1FA" w14:textId="77777777" w:rsidR="00944249" w:rsidRPr="00161EE1" w:rsidRDefault="00944249" w:rsidP="00944249">
      <w:pPr>
        <w:spacing w:line="240" w:lineRule="auto"/>
        <w:jc w:val="both"/>
        <w:rPr>
          <w:lang w:val="pl-PL"/>
        </w:rPr>
      </w:pPr>
    </w:p>
    <w:p w14:paraId="0FC05FBA" w14:textId="77777777" w:rsidR="00944249" w:rsidRPr="00161EE1" w:rsidRDefault="006B2EE0" w:rsidP="00944249">
      <w:pPr>
        <w:jc w:val="both"/>
        <w:rPr>
          <w:lang w:val="pl-PL"/>
        </w:rPr>
      </w:pPr>
      <w:r w:rsidRPr="00161EE1">
        <w:rPr>
          <w:noProof/>
          <w:lang w:val="pl-PL" w:eastAsia="pl-PL" w:bidi="ar-SA"/>
        </w:rPr>
        <mc:AlternateContent>
          <mc:Choice Requires="wps">
            <w:drawing>
              <wp:anchor distT="0" distB="0" distL="114300" distR="114300" simplePos="0" relativeHeight="251666432" behindDoc="0" locked="0" layoutInCell="1" allowOverlap="1" wp14:anchorId="12D3EFAD" wp14:editId="679E83E1">
                <wp:simplePos x="0" y="0"/>
                <wp:positionH relativeFrom="column">
                  <wp:posOffset>2129150</wp:posOffset>
                </wp:positionH>
                <wp:positionV relativeFrom="paragraph">
                  <wp:posOffset>766589</wp:posOffset>
                </wp:positionV>
                <wp:extent cx="340397" cy="367095"/>
                <wp:effectExtent l="62865" t="32385" r="84455" b="122555"/>
                <wp:wrapNone/>
                <wp:docPr id="26" name="Strzałka: w dół 26"/>
                <wp:cNvGraphicFramePr/>
                <a:graphic xmlns:a="http://schemas.openxmlformats.org/drawingml/2006/main">
                  <a:graphicData uri="http://schemas.microsoft.com/office/word/2010/wordprocessingShape">
                    <wps:wsp>
                      <wps:cNvSpPr/>
                      <wps:spPr>
                        <a:xfrm rot="5400000">
                          <a:off x="0" y="0"/>
                          <a:ext cx="340397" cy="367095"/>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D700B" id="Strzałka: w dół 26" o:spid="_x0000_s1026" type="#_x0000_t67" style="position:absolute;margin-left:167.65pt;margin-top:60.35pt;width:26.8pt;height:28.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" adj="1158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944249" w:rsidRPr="00161EE1">
        <w:rPr>
          <w:noProof/>
          <w:lang w:val="pl-PL" w:eastAsia="pl-PL" w:bidi="ar-SA"/>
        </w:rPr>
        <w:drawing>
          <wp:inline distT="0" distB="0" distL="0" distR="0" wp14:anchorId="47364C3E" wp14:editId="0917C9E2">
            <wp:extent cx="5206073" cy="3782946"/>
            <wp:effectExtent l="0" t="0" r="0" b="8255"/>
            <wp:docPr id="7" name="Obraz 7"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chwytywanie 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10741" cy="3786338"/>
                    </a:xfrm>
                    <a:prstGeom prst="rect">
                      <a:avLst/>
                    </a:prstGeom>
                  </pic:spPr>
                </pic:pic>
              </a:graphicData>
            </a:graphic>
          </wp:inline>
        </w:drawing>
      </w:r>
    </w:p>
    <w:p w14:paraId="6225161F" w14:textId="77777777" w:rsidR="008021E4" w:rsidRDefault="008021E4" w:rsidP="00944249">
      <w:pPr>
        <w:jc w:val="both"/>
        <w:rPr>
          <w:b/>
          <w:lang w:val="pl-PL"/>
        </w:rPr>
      </w:pPr>
    </w:p>
    <w:p w14:paraId="43CE7BE7" w14:textId="77777777" w:rsidR="00C23158" w:rsidRPr="00161EE1" w:rsidRDefault="00C23158" w:rsidP="00944249">
      <w:pPr>
        <w:jc w:val="both"/>
        <w:rPr>
          <w:b/>
          <w:lang w:val="pl-PL"/>
        </w:rPr>
      </w:pPr>
      <w:r w:rsidRPr="00161EE1">
        <w:rPr>
          <w:b/>
          <w:lang w:val="pl-PL"/>
        </w:rPr>
        <w:lastRenderedPageBreak/>
        <w:t xml:space="preserve">OPIS </w:t>
      </w:r>
      <w:r w:rsidR="00CF4002" w:rsidRPr="00161EE1">
        <w:rPr>
          <w:b/>
          <w:lang w:val="pl-PL"/>
        </w:rPr>
        <w:t xml:space="preserve">PRZEBIEGU SZKOLENIA </w:t>
      </w:r>
      <w:r w:rsidRPr="00161EE1">
        <w:rPr>
          <w:b/>
          <w:lang w:val="pl-PL"/>
        </w:rPr>
        <w:t xml:space="preserve">ORAZ </w:t>
      </w:r>
      <w:r w:rsidR="00CF4002" w:rsidRPr="00161EE1">
        <w:rPr>
          <w:b/>
          <w:lang w:val="pl-PL"/>
        </w:rPr>
        <w:t xml:space="preserve">OPIS DANYCH DO </w:t>
      </w:r>
      <w:r w:rsidRPr="00161EE1">
        <w:rPr>
          <w:b/>
          <w:lang w:val="pl-PL"/>
        </w:rPr>
        <w:t>PRZYKŁ</w:t>
      </w:r>
      <w:r w:rsidR="00CF4002" w:rsidRPr="00161EE1">
        <w:rPr>
          <w:b/>
          <w:lang w:val="pl-PL"/>
        </w:rPr>
        <w:t>A</w:t>
      </w:r>
      <w:r w:rsidRPr="00161EE1">
        <w:rPr>
          <w:b/>
          <w:lang w:val="pl-PL"/>
        </w:rPr>
        <w:t>DU OBLICZENIOWEGO</w:t>
      </w:r>
      <w:r w:rsidR="00161EE1">
        <w:rPr>
          <w:b/>
          <w:lang w:val="pl-PL"/>
        </w:rPr>
        <w:t>:</w:t>
      </w:r>
    </w:p>
    <w:p w14:paraId="6374222F" w14:textId="77777777" w:rsidR="00C23158" w:rsidRPr="00161EE1" w:rsidRDefault="00C23158" w:rsidP="00944249">
      <w:pPr>
        <w:jc w:val="both"/>
        <w:rPr>
          <w:b/>
          <w:lang w:val="pl-PL"/>
        </w:rPr>
      </w:pPr>
    </w:p>
    <w:p w14:paraId="79505A09" w14:textId="77777777" w:rsidR="00C23158" w:rsidRPr="00161EE1" w:rsidRDefault="00C23158" w:rsidP="00944249">
      <w:pPr>
        <w:jc w:val="both"/>
        <w:rPr>
          <w:lang w:val="pl-PL"/>
        </w:rPr>
      </w:pPr>
      <w:r w:rsidRPr="00161EE1">
        <w:rPr>
          <w:lang w:val="pl-PL"/>
        </w:rPr>
        <w:t xml:space="preserve">Zajęcia warsztatowe poświęcone są metodzie zysków </w:t>
      </w:r>
      <w:r w:rsidR="00152CAC" w:rsidRPr="00161EE1">
        <w:rPr>
          <w:lang w:val="pl-PL"/>
        </w:rPr>
        <w:t>w</w:t>
      </w:r>
      <w:r w:rsidRPr="00161EE1">
        <w:rPr>
          <w:lang w:val="pl-PL"/>
        </w:rPr>
        <w:t xml:space="preserve"> wycenie </w:t>
      </w:r>
      <w:r w:rsidR="00152CAC" w:rsidRPr="00161EE1">
        <w:rPr>
          <w:lang w:val="pl-PL"/>
        </w:rPr>
        <w:t xml:space="preserve">tzw. </w:t>
      </w:r>
      <w:r w:rsidRPr="00161EE1">
        <w:rPr>
          <w:lang w:val="pl-PL"/>
        </w:rPr>
        <w:t xml:space="preserve">nieruchomości operacyjnych, na przykładzie </w:t>
      </w:r>
      <w:r w:rsidR="00152CAC" w:rsidRPr="00161EE1">
        <w:rPr>
          <w:lang w:val="pl-PL"/>
        </w:rPr>
        <w:t xml:space="preserve">wyceny </w:t>
      </w:r>
      <w:r w:rsidRPr="00161EE1">
        <w:rPr>
          <w:lang w:val="pl-PL"/>
        </w:rPr>
        <w:t>hotelu. Biorąc pod uwagę cel szkolenia, zajęcia prowadzone są „równolegle” dla dwóch rodzajów danych:</w:t>
      </w:r>
    </w:p>
    <w:p w14:paraId="1A9AF9DE" w14:textId="77777777" w:rsidR="00C23158" w:rsidRPr="00161EE1" w:rsidRDefault="00C23158" w:rsidP="00C23158">
      <w:pPr>
        <w:pStyle w:val="Akapitzlist"/>
        <w:numPr>
          <w:ilvl w:val="0"/>
          <w:numId w:val="34"/>
        </w:numPr>
        <w:spacing w:before="120"/>
        <w:ind w:left="760" w:hanging="357"/>
        <w:contextualSpacing w:val="0"/>
        <w:jc w:val="both"/>
        <w:rPr>
          <w:lang w:val="pl-PL"/>
        </w:rPr>
      </w:pPr>
      <w:r w:rsidRPr="00161EE1">
        <w:rPr>
          <w:lang w:val="pl-PL"/>
        </w:rPr>
        <w:t>dane modelowe (idealne)</w:t>
      </w:r>
      <w:r w:rsidRPr="00161EE1">
        <w:rPr>
          <w:lang w:val="pl-PL"/>
        </w:rPr>
        <w:tab/>
        <w:t>- pliki o wspólnej nazwie „zadania”</w:t>
      </w:r>
      <w:r w:rsidR="00152CAC" w:rsidRPr="00161EE1">
        <w:rPr>
          <w:lang w:val="pl-PL"/>
        </w:rPr>
        <w:t>,</w:t>
      </w:r>
      <w:r w:rsidRPr="00161EE1">
        <w:rPr>
          <w:lang w:val="pl-PL"/>
        </w:rPr>
        <w:t xml:space="preserve">  </w:t>
      </w:r>
    </w:p>
    <w:p w14:paraId="46707105" w14:textId="77777777" w:rsidR="00C23158" w:rsidRPr="00161EE1" w:rsidRDefault="00C23158" w:rsidP="00BA4C8F">
      <w:pPr>
        <w:pStyle w:val="Akapitzlist"/>
        <w:numPr>
          <w:ilvl w:val="0"/>
          <w:numId w:val="34"/>
        </w:numPr>
        <w:spacing w:before="120" w:line="240" w:lineRule="auto"/>
        <w:ind w:left="760" w:hanging="357"/>
        <w:contextualSpacing w:val="0"/>
        <w:jc w:val="both"/>
        <w:rPr>
          <w:lang w:val="pl-PL"/>
        </w:rPr>
      </w:pPr>
      <w:r w:rsidRPr="00161EE1">
        <w:rPr>
          <w:lang w:val="pl-PL"/>
        </w:rPr>
        <w:t>dane rzeczywiste (rynkowe)</w:t>
      </w:r>
      <w:r w:rsidRPr="00161EE1">
        <w:rPr>
          <w:lang w:val="pl-PL"/>
        </w:rPr>
        <w:tab/>
        <w:t>- pliki o wspólnej nazwie „przykład”</w:t>
      </w:r>
      <w:r w:rsidR="00152CAC" w:rsidRPr="00161EE1">
        <w:rPr>
          <w:lang w:val="pl-PL"/>
        </w:rPr>
        <w:t>,</w:t>
      </w:r>
    </w:p>
    <w:p w14:paraId="62ACAF92" w14:textId="77777777" w:rsidR="00C23158" w:rsidRPr="00161EE1" w:rsidRDefault="00C23158" w:rsidP="00BA4C8F">
      <w:pPr>
        <w:spacing w:line="240" w:lineRule="auto"/>
        <w:jc w:val="both"/>
        <w:rPr>
          <w:lang w:val="pl-PL"/>
        </w:rPr>
      </w:pPr>
    </w:p>
    <w:p w14:paraId="15D85D51" w14:textId="77777777" w:rsidR="00C23158" w:rsidRPr="00161EE1" w:rsidRDefault="00C23158" w:rsidP="00944249">
      <w:pPr>
        <w:jc w:val="both"/>
        <w:rPr>
          <w:lang w:val="pl-PL"/>
        </w:rPr>
      </w:pPr>
      <w:r w:rsidRPr="00161EE1">
        <w:rPr>
          <w:lang w:val="pl-PL"/>
        </w:rPr>
        <w:t xml:space="preserve">co ma z jednej strony umożliwić zrozumienie procedury postępowania zarówno na etapie analizy rynku i prognozy popytu i podaży oraz przepływów pieniężnych z działalności operacyjnej, jak również </w:t>
      </w:r>
      <w:r w:rsidR="00CF4002" w:rsidRPr="00161EE1">
        <w:rPr>
          <w:lang w:val="pl-PL"/>
        </w:rPr>
        <w:t xml:space="preserve">interpretacji danych oraz podejmowania decyzji w przypadku </w:t>
      </w:r>
      <w:r w:rsidR="001D1DB8" w:rsidRPr="00161EE1">
        <w:rPr>
          <w:lang w:val="pl-PL"/>
        </w:rPr>
        <w:t>obliczeń wykonywanych na rzeczywistych danych rynkowych.</w:t>
      </w:r>
    </w:p>
    <w:p w14:paraId="2880A7C5" w14:textId="77777777" w:rsidR="00C23158" w:rsidRPr="00161EE1" w:rsidRDefault="00C23158" w:rsidP="00C23158">
      <w:pPr>
        <w:spacing w:line="240" w:lineRule="auto"/>
        <w:jc w:val="both"/>
        <w:rPr>
          <w:lang w:val="pl-PL"/>
        </w:rPr>
      </w:pPr>
    </w:p>
    <w:p w14:paraId="6AB10502" w14:textId="77777777" w:rsidR="00C23158" w:rsidRPr="00161EE1" w:rsidRDefault="00C23158" w:rsidP="00944249">
      <w:pPr>
        <w:jc w:val="both"/>
        <w:rPr>
          <w:lang w:val="pl-PL"/>
        </w:rPr>
      </w:pPr>
      <w:r w:rsidRPr="00161EE1">
        <w:rPr>
          <w:lang w:val="pl-PL"/>
        </w:rPr>
        <w:t>Dodatkowo, biorąc pod uwagę ścisłe zależności pomiędzy metodą zysków stosowaną w wycenie nieruchomości, a dochodowymi metodami wyceny przedsiębiorstw (w</w:t>
      </w:r>
      <w:r w:rsidR="00152CAC" w:rsidRPr="00161EE1">
        <w:rPr>
          <w:lang w:val="pl-PL"/>
        </w:rPr>
        <w:t xml:space="preserve"> tym w</w:t>
      </w:r>
      <w:r w:rsidRPr="00161EE1">
        <w:rPr>
          <w:lang w:val="pl-PL"/>
        </w:rPr>
        <w:t xml:space="preserve"> szczególności metodą dyskontowania przepływów pieniężnych FCFF), wycena nieruchomości hotelu jest przeprowadzana w dwóch wariantach:</w:t>
      </w:r>
    </w:p>
    <w:p w14:paraId="241A12C4" w14:textId="77777777" w:rsidR="00C23158" w:rsidRPr="00161EE1" w:rsidRDefault="00C23158" w:rsidP="00C23158">
      <w:pPr>
        <w:pStyle w:val="Akapitzlist"/>
        <w:numPr>
          <w:ilvl w:val="0"/>
          <w:numId w:val="35"/>
        </w:numPr>
        <w:spacing w:before="120"/>
        <w:ind w:hanging="357"/>
        <w:contextualSpacing w:val="0"/>
        <w:jc w:val="both"/>
        <w:rPr>
          <w:lang w:val="pl-PL"/>
        </w:rPr>
      </w:pPr>
      <w:r w:rsidRPr="00161EE1">
        <w:rPr>
          <w:lang w:val="pl-PL"/>
        </w:rPr>
        <w:t>bezpośrednia metoda zysków</w:t>
      </w:r>
      <w:r w:rsidRPr="00161EE1">
        <w:rPr>
          <w:lang w:val="pl-PL"/>
        </w:rPr>
        <w:tab/>
        <w:t xml:space="preserve">- klasyczna metoda zysków </w:t>
      </w:r>
      <w:r w:rsidR="00152CAC" w:rsidRPr="00161EE1">
        <w:rPr>
          <w:lang w:val="pl-PL"/>
        </w:rPr>
        <w:t xml:space="preserve">stosowana </w:t>
      </w:r>
      <w:r w:rsidRPr="00161EE1">
        <w:rPr>
          <w:lang w:val="pl-PL"/>
        </w:rPr>
        <w:t>w wycenie nieruchomości</w:t>
      </w:r>
      <w:r w:rsidR="00152CAC" w:rsidRPr="00161EE1">
        <w:rPr>
          <w:lang w:val="pl-PL"/>
        </w:rPr>
        <w:t>,</w:t>
      </w:r>
    </w:p>
    <w:p w14:paraId="174EB868" w14:textId="77777777" w:rsidR="00C23158" w:rsidRPr="00161EE1" w:rsidRDefault="00C23158" w:rsidP="00C23158">
      <w:pPr>
        <w:pStyle w:val="Akapitzlist"/>
        <w:numPr>
          <w:ilvl w:val="0"/>
          <w:numId w:val="35"/>
        </w:numPr>
        <w:spacing w:before="120"/>
        <w:ind w:hanging="357"/>
        <w:contextualSpacing w:val="0"/>
        <w:jc w:val="both"/>
        <w:rPr>
          <w:lang w:val="pl-PL"/>
        </w:rPr>
      </w:pPr>
      <w:r w:rsidRPr="00161EE1">
        <w:rPr>
          <w:lang w:val="pl-PL"/>
        </w:rPr>
        <w:t>pośrednia metoda zysków</w:t>
      </w:r>
      <w:r w:rsidRPr="00161EE1">
        <w:rPr>
          <w:lang w:val="pl-PL"/>
        </w:rPr>
        <w:tab/>
        <w:t>- wycena nieruchomości jako wynik wyceny aktywów spółki celowej.</w:t>
      </w:r>
    </w:p>
    <w:p w14:paraId="42052108" w14:textId="77777777" w:rsidR="00C23158" w:rsidRPr="00161EE1" w:rsidRDefault="00C23158" w:rsidP="00944249">
      <w:pPr>
        <w:jc w:val="both"/>
        <w:rPr>
          <w:b/>
          <w:lang w:val="pl-PL"/>
        </w:rPr>
      </w:pPr>
    </w:p>
    <w:p w14:paraId="59D11309" w14:textId="77777777" w:rsidR="00C23158" w:rsidRPr="00161EE1" w:rsidRDefault="00C23158" w:rsidP="00BA4C8F">
      <w:pPr>
        <w:spacing w:line="240" w:lineRule="auto"/>
        <w:jc w:val="both"/>
        <w:rPr>
          <w:b/>
          <w:lang w:val="pl-PL"/>
        </w:rPr>
      </w:pPr>
      <w:r w:rsidRPr="00161EE1">
        <w:rPr>
          <w:b/>
          <w:lang w:val="pl-PL"/>
        </w:rPr>
        <w:t>Syntetyczny opis nieruchomości hotelu, wycenianej w ramach przykładu obliczeniowego:</w:t>
      </w:r>
    </w:p>
    <w:p w14:paraId="44D42606" w14:textId="77777777" w:rsidR="00C23158" w:rsidRPr="00161EE1" w:rsidRDefault="00C23158" w:rsidP="00BA4C8F">
      <w:pPr>
        <w:spacing w:line="240" w:lineRule="auto"/>
        <w:jc w:val="both"/>
        <w:rPr>
          <w:b/>
          <w:lang w:val="pl-PL"/>
        </w:rPr>
      </w:pPr>
    </w:p>
    <w:p w14:paraId="19C38149" w14:textId="77777777" w:rsidR="00BA4C8F" w:rsidRPr="00161EE1" w:rsidRDefault="00C23158" w:rsidP="00944249">
      <w:pPr>
        <w:jc w:val="both"/>
        <w:rPr>
          <w:lang w:val="pl-PL"/>
        </w:rPr>
      </w:pPr>
      <w:r w:rsidRPr="00161EE1">
        <w:rPr>
          <w:lang w:val="pl-PL"/>
        </w:rPr>
        <w:t xml:space="preserve">Przedmiotem wyceny jest </w:t>
      </w:r>
      <w:r w:rsidR="00BA4C8F" w:rsidRPr="00161EE1">
        <w:rPr>
          <w:lang w:val="pl-PL"/>
        </w:rPr>
        <w:t xml:space="preserve">nieruchomość gruntowa zabudowana budynkiem hotelu. Budynek hotelu o standardzie 4-gwiazdkowym, położony jest w ścisłym centrum. W budynku znajduje się 60 pokoi hotelowych, restauracja, bar, sale konferencyjne oraz niewielkie zaplecze SPA. </w:t>
      </w:r>
    </w:p>
    <w:p w14:paraId="7C437D78" w14:textId="77777777" w:rsidR="00BA4C8F" w:rsidRPr="00161EE1" w:rsidRDefault="00BA4C8F" w:rsidP="00BA4C8F">
      <w:pPr>
        <w:spacing w:line="240" w:lineRule="auto"/>
        <w:jc w:val="both"/>
        <w:rPr>
          <w:lang w:val="pl-PL"/>
        </w:rPr>
      </w:pPr>
    </w:p>
    <w:p w14:paraId="44316E63" w14:textId="77777777" w:rsidR="00BA4C8F" w:rsidRPr="00161EE1" w:rsidRDefault="00BA4C8F" w:rsidP="00BA4C8F">
      <w:pPr>
        <w:jc w:val="both"/>
        <w:rPr>
          <w:lang w:val="pl-PL"/>
        </w:rPr>
      </w:pPr>
      <w:r w:rsidRPr="00161EE1">
        <w:rPr>
          <w:lang w:val="pl-PL"/>
        </w:rPr>
        <w:t>Nieruchomość została zakupiona i wprowadzona do ewidencji środków trwałych w 2010 roku. W 2015 roku został wzięty kredyt na okres 15 lat (efektywne oprocentowanie 5,00%) w wysokości 10.000.000 zł, który został przeznaczony na remont budynku oraz wymianę wyposażenia i umeblowania. Sumaryczna wartość początkowa środków wynosi 20.000.000 zł. Jednocześnie ocenia się, że poziom nakładów CAPEX na odtwarzanie elementów wyposażenia i umeblowania wynosi 200.000 zł rocznie.</w:t>
      </w:r>
      <w:r w:rsidR="00CF4002" w:rsidRPr="00161EE1">
        <w:rPr>
          <w:lang w:val="pl-PL"/>
        </w:rPr>
        <w:t xml:space="preserve"> Tabele amortyzacyjne środków trwałych są załączone w pliku „przykład – dane”. </w:t>
      </w:r>
    </w:p>
    <w:p w14:paraId="3764A74E" w14:textId="77777777" w:rsidR="00CF4002" w:rsidRPr="00161EE1" w:rsidRDefault="00CF4002" w:rsidP="00CF4002">
      <w:pPr>
        <w:spacing w:line="240" w:lineRule="auto"/>
        <w:jc w:val="both"/>
        <w:rPr>
          <w:lang w:val="pl-PL"/>
        </w:rPr>
      </w:pPr>
    </w:p>
    <w:p w14:paraId="2B731EEC" w14:textId="77777777" w:rsidR="00CF4002" w:rsidRPr="00161EE1" w:rsidRDefault="00CF4002" w:rsidP="00BA4C8F">
      <w:pPr>
        <w:jc w:val="both"/>
        <w:rPr>
          <w:lang w:val="pl-PL"/>
        </w:rPr>
      </w:pPr>
      <w:r w:rsidRPr="00161EE1">
        <w:rPr>
          <w:lang w:val="pl-PL"/>
        </w:rPr>
        <w:t>Biorąc pod uwagę przeprowadzony w 2015 roku remont ocenia się, że miarodajnymi danymi do obliczeń są wyniki finansowe uzyskiwane z prowadzonej działalności operacyjnej w latach 2016 – 2018. W pliku „przykład – dane” zamieszczone są wszystkie dane finansowo-księgowe w ujęciu miesięcznym, kwartalnym i rocznym.</w:t>
      </w:r>
    </w:p>
    <w:p w14:paraId="7A76176D" w14:textId="77777777" w:rsidR="00CF4002" w:rsidRPr="00161EE1" w:rsidRDefault="00CF4002" w:rsidP="00CF4002">
      <w:pPr>
        <w:spacing w:line="240" w:lineRule="auto"/>
        <w:jc w:val="both"/>
        <w:rPr>
          <w:lang w:val="pl-PL"/>
        </w:rPr>
      </w:pPr>
    </w:p>
    <w:p w14:paraId="1F6DACAE" w14:textId="77777777" w:rsidR="00CF4002" w:rsidRPr="00161EE1" w:rsidRDefault="00CF4002" w:rsidP="00BA4C8F">
      <w:pPr>
        <w:jc w:val="both"/>
        <w:rPr>
          <w:lang w:val="pl-PL"/>
        </w:rPr>
      </w:pPr>
      <w:r w:rsidRPr="00161EE1">
        <w:rPr>
          <w:lang w:val="pl-PL"/>
        </w:rPr>
        <w:t xml:space="preserve">Dla potrzeb skonfrontowania wyników finansowych hotelu z danymi rynkowymi pozyskano dane GUS dotyczące rynku hotelarskiego oraz sprawozdania finansowe porównywalnych spółek celowych prowadzących analogiczną działalność operacyjną. Dane liczbowe zawarte są w plikach „dane rynkowe – GUS” oraz „dane rynkowe – wyniki”. </w:t>
      </w:r>
    </w:p>
    <w:p w14:paraId="1D64E68D" w14:textId="77777777" w:rsidR="006B39C2" w:rsidRDefault="006B39C2" w:rsidP="00944249">
      <w:pPr>
        <w:jc w:val="both"/>
        <w:rPr>
          <w:b/>
          <w:lang w:val="pl-PL"/>
        </w:rPr>
      </w:pPr>
    </w:p>
    <w:p w14:paraId="4D866142" w14:textId="3E0693E7" w:rsidR="00944249" w:rsidRPr="00161EE1" w:rsidRDefault="00944249" w:rsidP="00944249">
      <w:pPr>
        <w:jc w:val="both"/>
        <w:rPr>
          <w:b/>
          <w:lang w:val="pl-PL"/>
        </w:rPr>
      </w:pPr>
      <w:r w:rsidRPr="00161EE1">
        <w:rPr>
          <w:b/>
          <w:lang w:val="pl-PL"/>
        </w:rPr>
        <w:lastRenderedPageBreak/>
        <w:t>SYNTETYCZNY OPIS BEZPOŚREDNIEJ METODY ZYSKÓW ORAZ POŚREDNIEJ METODY ZYSKÓW</w:t>
      </w:r>
      <w:r w:rsidR="00161EE1">
        <w:rPr>
          <w:b/>
          <w:lang w:val="pl-PL"/>
        </w:rPr>
        <w:t>:</w:t>
      </w:r>
    </w:p>
    <w:p w14:paraId="374DF6D8" w14:textId="77777777" w:rsidR="00944249" w:rsidRPr="00161EE1" w:rsidRDefault="00944249" w:rsidP="00944249">
      <w:pPr>
        <w:jc w:val="both"/>
        <w:rPr>
          <w:lang w:val="pl-PL"/>
        </w:rPr>
      </w:pPr>
    </w:p>
    <w:p w14:paraId="45039C74" w14:textId="77777777" w:rsidR="00944249" w:rsidRPr="00161EE1" w:rsidRDefault="00944249" w:rsidP="00912A09">
      <w:pPr>
        <w:spacing w:line="240" w:lineRule="auto"/>
        <w:jc w:val="both"/>
        <w:rPr>
          <w:b/>
          <w:lang w:val="pl-PL"/>
        </w:rPr>
      </w:pPr>
      <w:r w:rsidRPr="00161EE1">
        <w:rPr>
          <w:b/>
          <w:lang w:val="pl-PL"/>
        </w:rPr>
        <w:t>Procedura wyceny nieruchomości hotelu przy zastosowaniu bezpośredniej metody zysków:</w:t>
      </w:r>
    </w:p>
    <w:p w14:paraId="3695DBC4" w14:textId="77777777" w:rsidR="00944249" w:rsidRPr="00161EE1" w:rsidRDefault="00944249" w:rsidP="00912A09">
      <w:pPr>
        <w:jc w:val="both"/>
        <w:rPr>
          <w:lang w:val="pl-PL"/>
        </w:rPr>
      </w:pPr>
    </w:p>
    <w:p w14:paraId="2E1CCEF0" w14:textId="77777777" w:rsidR="00944249" w:rsidRPr="00161EE1" w:rsidRDefault="00944249" w:rsidP="00944249">
      <w:pPr>
        <w:jc w:val="both"/>
        <w:rPr>
          <w:b/>
          <w:lang w:val="pl-PL"/>
        </w:rPr>
      </w:pPr>
      <w:r w:rsidRPr="00161EE1">
        <w:rPr>
          <w:b/>
          <w:lang w:val="pl-PL"/>
        </w:rPr>
        <w:t>Krok 1:</w:t>
      </w:r>
      <w:r w:rsidRPr="00161EE1">
        <w:rPr>
          <w:b/>
          <w:lang w:val="pl-PL"/>
        </w:rPr>
        <w:tab/>
      </w:r>
    </w:p>
    <w:p w14:paraId="223B93C6" w14:textId="77777777" w:rsidR="00944249" w:rsidRPr="00161EE1" w:rsidRDefault="00944249" w:rsidP="00944249">
      <w:pPr>
        <w:jc w:val="both"/>
        <w:rPr>
          <w:lang w:val="pl-PL"/>
        </w:rPr>
      </w:pPr>
      <w:r w:rsidRPr="00161EE1">
        <w:rPr>
          <w:lang w:val="pl-PL"/>
        </w:rPr>
        <w:t>Analiza ilościowa wyników finansowych hotelu, w tym w m.in. ustalenie struktury przychodów oraz kosztów i wydatków operacyjnych, stopnia zmienności wybranych kosztów operacyjnych</w:t>
      </w:r>
      <w:r w:rsidR="00912A09" w:rsidRPr="00161EE1">
        <w:rPr>
          <w:lang w:val="pl-PL"/>
        </w:rPr>
        <w:t>,</w:t>
      </w:r>
      <w:r w:rsidRPr="00161EE1">
        <w:rPr>
          <w:lang w:val="pl-PL"/>
        </w:rPr>
        <w:t xml:space="preserve"> określenie zależności pomiędzy poziomem przychodów </w:t>
      </w:r>
      <w:r w:rsidR="00912A09" w:rsidRPr="00161EE1">
        <w:rPr>
          <w:lang w:val="pl-PL"/>
        </w:rPr>
        <w:t>i</w:t>
      </w:r>
      <w:r w:rsidRPr="00161EE1">
        <w:rPr>
          <w:lang w:val="pl-PL"/>
        </w:rPr>
        <w:t xml:space="preserve"> kosztów oraz </w:t>
      </w:r>
      <w:r w:rsidR="00912A09" w:rsidRPr="00161EE1">
        <w:rPr>
          <w:lang w:val="pl-PL"/>
        </w:rPr>
        <w:t xml:space="preserve">przeprowadzenie </w:t>
      </w:r>
      <w:r w:rsidRPr="00161EE1">
        <w:rPr>
          <w:lang w:val="pl-PL"/>
        </w:rPr>
        <w:t>analiz</w:t>
      </w:r>
      <w:r w:rsidR="00912A09" w:rsidRPr="00161EE1">
        <w:rPr>
          <w:lang w:val="pl-PL"/>
        </w:rPr>
        <w:t>y</w:t>
      </w:r>
      <w:r w:rsidRPr="00161EE1">
        <w:rPr>
          <w:lang w:val="pl-PL"/>
        </w:rPr>
        <w:t xml:space="preserve"> dynamiki wybranych </w:t>
      </w:r>
      <w:r w:rsidR="00912A09" w:rsidRPr="00161EE1">
        <w:rPr>
          <w:lang w:val="pl-PL"/>
        </w:rPr>
        <w:t xml:space="preserve">zmiennych. </w:t>
      </w:r>
    </w:p>
    <w:p w14:paraId="62A0CA73" w14:textId="77777777" w:rsidR="00944249" w:rsidRPr="00161EE1" w:rsidRDefault="00944249" w:rsidP="00944249">
      <w:pPr>
        <w:spacing w:line="240" w:lineRule="auto"/>
        <w:jc w:val="both"/>
        <w:rPr>
          <w:lang w:val="pl-PL"/>
        </w:rPr>
      </w:pPr>
    </w:p>
    <w:p w14:paraId="4D838E78" w14:textId="77777777" w:rsidR="00944249" w:rsidRPr="00161EE1" w:rsidRDefault="00944249" w:rsidP="00944249">
      <w:pPr>
        <w:jc w:val="both"/>
        <w:rPr>
          <w:b/>
          <w:lang w:val="pl-PL"/>
        </w:rPr>
      </w:pPr>
      <w:r w:rsidRPr="00161EE1">
        <w:rPr>
          <w:b/>
          <w:lang w:val="pl-PL"/>
        </w:rPr>
        <w:t>Krok 2:</w:t>
      </w:r>
      <w:r w:rsidRPr="00161EE1">
        <w:rPr>
          <w:b/>
          <w:lang w:val="pl-PL"/>
        </w:rPr>
        <w:tab/>
      </w:r>
    </w:p>
    <w:p w14:paraId="4AFD72A0" w14:textId="77777777" w:rsidR="00944249" w:rsidRPr="00161EE1" w:rsidRDefault="00944249" w:rsidP="00944249">
      <w:pPr>
        <w:jc w:val="both"/>
        <w:rPr>
          <w:lang w:val="pl-PL"/>
        </w:rPr>
      </w:pPr>
      <w:r w:rsidRPr="00161EE1">
        <w:rPr>
          <w:lang w:val="pl-PL"/>
        </w:rPr>
        <w:t xml:space="preserve">Analiza danych dotyczących popytu i podaży oraz analiza rynku konkurencyjnych hoteli, w tym m.in. ustalenie rzeczywistego oraz potencjalnego udziału wycenianego hotelu </w:t>
      </w:r>
      <w:r w:rsidR="00912A09" w:rsidRPr="00161EE1">
        <w:rPr>
          <w:lang w:val="pl-PL"/>
        </w:rPr>
        <w:t>na</w:t>
      </w:r>
      <w:r w:rsidRPr="00161EE1">
        <w:rPr>
          <w:lang w:val="pl-PL"/>
        </w:rPr>
        <w:t xml:space="preserve"> lokalnym rynku (uwzględniając bezpośrednią konkurencję). Analiza i weryfikacja danych źródłowych dotyczących stopnia wykorzystania pokoi hotelowych oraz miejsc noclegowych. </w:t>
      </w:r>
    </w:p>
    <w:p w14:paraId="78234694" w14:textId="77777777" w:rsidR="00944249" w:rsidRPr="00161EE1" w:rsidRDefault="00944249" w:rsidP="00944249">
      <w:pPr>
        <w:spacing w:line="240" w:lineRule="auto"/>
        <w:jc w:val="both"/>
        <w:rPr>
          <w:lang w:val="pl-PL"/>
        </w:rPr>
      </w:pPr>
    </w:p>
    <w:p w14:paraId="7C578F87" w14:textId="77777777" w:rsidR="00944249" w:rsidRPr="00161EE1" w:rsidRDefault="00944249" w:rsidP="00944249">
      <w:pPr>
        <w:jc w:val="both"/>
        <w:rPr>
          <w:b/>
          <w:lang w:val="pl-PL"/>
        </w:rPr>
      </w:pPr>
      <w:r w:rsidRPr="00161EE1">
        <w:rPr>
          <w:b/>
          <w:lang w:val="pl-PL"/>
        </w:rPr>
        <w:t>Krok 3:</w:t>
      </w:r>
      <w:r w:rsidRPr="00161EE1">
        <w:rPr>
          <w:b/>
          <w:lang w:val="pl-PL"/>
        </w:rPr>
        <w:tab/>
      </w:r>
    </w:p>
    <w:p w14:paraId="462A204F" w14:textId="77777777" w:rsidR="00944249" w:rsidRPr="00161EE1" w:rsidRDefault="00944249" w:rsidP="00944249">
      <w:pPr>
        <w:jc w:val="both"/>
        <w:rPr>
          <w:lang w:val="pl-PL"/>
        </w:rPr>
      </w:pPr>
      <w:r w:rsidRPr="00161EE1">
        <w:rPr>
          <w:lang w:val="pl-PL"/>
        </w:rPr>
        <w:t>Dokonanie analizy dynamiki wybranych czynników kreujących podaż i popyt wraz z prognozą ich wartości w kolejnych 3 – 5 latac</w:t>
      </w:r>
      <w:r w:rsidR="00912A09" w:rsidRPr="00161EE1">
        <w:rPr>
          <w:lang w:val="pl-PL"/>
        </w:rPr>
        <w:t>h (okres szczegółowej prognozy)</w:t>
      </w:r>
      <w:r w:rsidRPr="00161EE1">
        <w:rPr>
          <w:lang w:val="pl-PL"/>
        </w:rPr>
        <w:t>. Oszacowanie stopnia wykorzystania pokoi hotelowych oraz miejsc noclegowych w kolejnych latach</w:t>
      </w:r>
      <w:r w:rsidR="00912A09" w:rsidRPr="00161EE1">
        <w:rPr>
          <w:lang w:val="pl-PL"/>
        </w:rPr>
        <w:t xml:space="preserve"> szczegółowej </w:t>
      </w:r>
      <w:r w:rsidRPr="00161EE1">
        <w:rPr>
          <w:lang w:val="pl-PL"/>
        </w:rPr>
        <w:t>prognozy</w:t>
      </w:r>
      <w:r w:rsidR="00912A09" w:rsidRPr="00161EE1">
        <w:rPr>
          <w:lang w:val="pl-PL"/>
        </w:rPr>
        <w:t>.</w:t>
      </w:r>
    </w:p>
    <w:p w14:paraId="592650B0" w14:textId="77777777" w:rsidR="00944249" w:rsidRPr="00161EE1" w:rsidRDefault="00944249" w:rsidP="00944249">
      <w:pPr>
        <w:spacing w:line="240" w:lineRule="auto"/>
        <w:jc w:val="both"/>
        <w:rPr>
          <w:lang w:val="pl-PL"/>
        </w:rPr>
      </w:pPr>
    </w:p>
    <w:p w14:paraId="2DF24F8C" w14:textId="77777777" w:rsidR="00944249" w:rsidRPr="00161EE1" w:rsidRDefault="00944249" w:rsidP="00944249">
      <w:pPr>
        <w:jc w:val="both"/>
        <w:rPr>
          <w:b/>
          <w:lang w:val="pl-PL"/>
        </w:rPr>
      </w:pPr>
      <w:r w:rsidRPr="00161EE1">
        <w:rPr>
          <w:b/>
          <w:lang w:val="pl-PL"/>
        </w:rPr>
        <w:t>Krok 4:</w:t>
      </w:r>
      <w:r w:rsidRPr="00161EE1">
        <w:rPr>
          <w:b/>
          <w:lang w:val="pl-PL"/>
        </w:rPr>
        <w:tab/>
      </w:r>
    </w:p>
    <w:p w14:paraId="43E27F02" w14:textId="77777777" w:rsidR="00944249" w:rsidRPr="00161EE1" w:rsidRDefault="00944249" w:rsidP="00944249">
      <w:pPr>
        <w:jc w:val="both"/>
        <w:rPr>
          <w:lang w:val="pl-PL"/>
        </w:rPr>
      </w:pPr>
      <w:r w:rsidRPr="00161EE1">
        <w:rPr>
          <w:lang w:val="pl-PL"/>
        </w:rPr>
        <w:t xml:space="preserve">Obliczenie przychodów z działalności operacyjnej w kolejnych latach, uwzględniając wyniki prognozy stopnia wykorzystania pokoi hotelowych i miejsc noclegowych, jak również strukturę i wzajemne zależności pomiędzy wybranymi źródłami przychodów operacyjnych. </w:t>
      </w:r>
    </w:p>
    <w:p w14:paraId="632F3EB3" w14:textId="77777777" w:rsidR="00944249" w:rsidRPr="00161EE1" w:rsidRDefault="00944249" w:rsidP="00944249">
      <w:pPr>
        <w:spacing w:line="240" w:lineRule="auto"/>
        <w:jc w:val="both"/>
        <w:rPr>
          <w:lang w:val="pl-PL"/>
        </w:rPr>
      </w:pPr>
    </w:p>
    <w:p w14:paraId="2685441A" w14:textId="77777777" w:rsidR="00944249" w:rsidRPr="00161EE1" w:rsidRDefault="00944249" w:rsidP="00944249">
      <w:pPr>
        <w:jc w:val="both"/>
        <w:rPr>
          <w:b/>
          <w:lang w:val="pl-PL"/>
        </w:rPr>
      </w:pPr>
      <w:r w:rsidRPr="00161EE1">
        <w:rPr>
          <w:b/>
          <w:lang w:val="pl-PL"/>
        </w:rPr>
        <w:t>Krok 5:</w:t>
      </w:r>
      <w:r w:rsidRPr="00161EE1">
        <w:rPr>
          <w:b/>
          <w:lang w:val="pl-PL"/>
        </w:rPr>
        <w:tab/>
      </w:r>
    </w:p>
    <w:p w14:paraId="61926293" w14:textId="77777777" w:rsidR="00944249" w:rsidRPr="00161EE1" w:rsidRDefault="00944249" w:rsidP="00944249">
      <w:pPr>
        <w:jc w:val="both"/>
        <w:rPr>
          <w:lang w:val="pl-PL"/>
        </w:rPr>
      </w:pPr>
      <w:r w:rsidRPr="00161EE1">
        <w:rPr>
          <w:lang w:val="pl-PL"/>
        </w:rPr>
        <w:t>Obliczenie kosztów operacyjnych w kolejnych latach prognozy, stałych i zmiennych wydatków operacyjnych obciążających dochód efektywny brutto oraz oszacowanie poziomu niezbędnych nakładów kapitałowych na wyposażenie i umeblowanie hotelu.</w:t>
      </w:r>
    </w:p>
    <w:p w14:paraId="47DC8608" w14:textId="77777777" w:rsidR="00944249" w:rsidRPr="00161EE1" w:rsidRDefault="00944249" w:rsidP="00944249">
      <w:pPr>
        <w:spacing w:line="240" w:lineRule="auto"/>
        <w:jc w:val="both"/>
        <w:rPr>
          <w:lang w:val="pl-PL"/>
        </w:rPr>
      </w:pPr>
    </w:p>
    <w:p w14:paraId="720EB892" w14:textId="77777777" w:rsidR="00944249" w:rsidRPr="00161EE1" w:rsidRDefault="00944249" w:rsidP="00944249">
      <w:pPr>
        <w:jc w:val="both"/>
        <w:rPr>
          <w:b/>
          <w:lang w:val="pl-PL"/>
        </w:rPr>
      </w:pPr>
      <w:r w:rsidRPr="00161EE1">
        <w:rPr>
          <w:b/>
          <w:lang w:val="pl-PL"/>
        </w:rPr>
        <w:t>Krok 6:</w:t>
      </w:r>
    </w:p>
    <w:p w14:paraId="39CBA6CF" w14:textId="77777777" w:rsidR="00944249" w:rsidRPr="00161EE1" w:rsidRDefault="00944249" w:rsidP="00944249">
      <w:pPr>
        <w:jc w:val="both"/>
        <w:rPr>
          <w:lang w:val="pl-PL"/>
        </w:rPr>
      </w:pPr>
      <w:r w:rsidRPr="00161EE1">
        <w:rPr>
          <w:lang w:val="pl-PL"/>
        </w:rPr>
        <w:t>O</w:t>
      </w:r>
      <w:r w:rsidR="00912A09" w:rsidRPr="00161EE1">
        <w:rPr>
          <w:lang w:val="pl-PL"/>
        </w:rPr>
        <w:t xml:space="preserve">kreślenie poziomu dochodów operacyjnych netto w kolejnych latach szczegółowej prognozy, wyznaczenie wartości rezydualnej po okresie szczegółowej prognozy oraz oszacowanie wartości rynkowej ogółu tzw. aktywów </w:t>
      </w:r>
      <w:r w:rsidRPr="00161EE1">
        <w:rPr>
          <w:lang w:val="pl-PL"/>
        </w:rPr>
        <w:t xml:space="preserve"> </w:t>
      </w:r>
      <w:r w:rsidR="00912A09" w:rsidRPr="00161EE1">
        <w:rPr>
          <w:lang w:val="pl-PL"/>
        </w:rPr>
        <w:t>operacyjnych, poprzez zdyskontowanie dochodów operacyjnych netto oraz wartości rezydualnej.</w:t>
      </w:r>
    </w:p>
    <w:p w14:paraId="54CB3115" w14:textId="77777777" w:rsidR="00912A09" w:rsidRPr="00161EE1" w:rsidRDefault="00912A09" w:rsidP="00912A09">
      <w:pPr>
        <w:spacing w:line="240" w:lineRule="auto"/>
        <w:jc w:val="both"/>
        <w:rPr>
          <w:lang w:val="pl-PL"/>
        </w:rPr>
      </w:pPr>
    </w:p>
    <w:p w14:paraId="1226E353" w14:textId="77777777" w:rsidR="00912A09" w:rsidRPr="00161EE1" w:rsidRDefault="00912A09" w:rsidP="00912A09">
      <w:pPr>
        <w:jc w:val="both"/>
        <w:rPr>
          <w:b/>
          <w:lang w:val="pl-PL"/>
        </w:rPr>
      </w:pPr>
      <w:r w:rsidRPr="00161EE1">
        <w:rPr>
          <w:b/>
          <w:lang w:val="pl-PL"/>
        </w:rPr>
        <w:t>Krok 7:</w:t>
      </w:r>
    </w:p>
    <w:p w14:paraId="78EBA1D1" w14:textId="77777777" w:rsidR="00912A09" w:rsidRPr="00161EE1" w:rsidRDefault="00912A09" w:rsidP="00912A09">
      <w:pPr>
        <w:jc w:val="both"/>
        <w:rPr>
          <w:lang w:val="pl-PL"/>
        </w:rPr>
      </w:pPr>
      <w:r w:rsidRPr="00161EE1">
        <w:rPr>
          <w:lang w:val="pl-PL"/>
        </w:rPr>
        <w:t xml:space="preserve">Określenie wartości rynkowej nieruchomości, biorąc pod uwagę jej ułamkowy udział w łącznej wartości ogółu aktywów operacyjnych (aktywów niezbędnych do prowadzenia działalności operacyjnej hotelu). </w:t>
      </w:r>
    </w:p>
    <w:p w14:paraId="02ABD7C0" w14:textId="77777777" w:rsidR="008021E4" w:rsidRDefault="008021E4" w:rsidP="00912A09">
      <w:pPr>
        <w:spacing w:line="240" w:lineRule="auto"/>
        <w:jc w:val="both"/>
        <w:rPr>
          <w:b/>
          <w:lang w:val="pl-PL"/>
        </w:rPr>
      </w:pPr>
    </w:p>
    <w:p w14:paraId="158087F1" w14:textId="77777777" w:rsidR="00944249" w:rsidRPr="00161EE1" w:rsidRDefault="00944249" w:rsidP="00912A09">
      <w:pPr>
        <w:spacing w:line="240" w:lineRule="auto"/>
        <w:jc w:val="both"/>
        <w:rPr>
          <w:b/>
          <w:lang w:val="pl-PL"/>
        </w:rPr>
      </w:pPr>
      <w:r w:rsidRPr="00161EE1">
        <w:rPr>
          <w:b/>
          <w:lang w:val="pl-PL"/>
        </w:rPr>
        <w:lastRenderedPageBreak/>
        <w:t>Procedura wyceny nieruchomości hotelu przy zastosowaniu pośredniej metody zysków:</w:t>
      </w:r>
    </w:p>
    <w:p w14:paraId="7EEBDBF3" w14:textId="77777777" w:rsidR="00944249" w:rsidRPr="00161EE1" w:rsidRDefault="00944249" w:rsidP="006B2EE0">
      <w:pPr>
        <w:jc w:val="both"/>
        <w:rPr>
          <w:b/>
          <w:lang w:val="pl-PL"/>
        </w:rPr>
      </w:pPr>
    </w:p>
    <w:p w14:paraId="39620159" w14:textId="77777777" w:rsidR="00944249" w:rsidRPr="00161EE1" w:rsidRDefault="00944249" w:rsidP="00944249">
      <w:pPr>
        <w:jc w:val="both"/>
        <w:rPr>
          <w:lang w:val="pl-PL"/>
        </w:rPr>
      </w:pPr>
      <w:r w:rsidRPr="00161EE1">
        <w:rPr>
          <w:lang w:val="pl-PL"/>
        </w:rPr>
        <w:t xml:space="preserve">Pośrednia metoda zysków polega głównie na tym, iż w pierwszym etapie dokonuje się oszacowania wartości aktywów tzw. spółki celowej (istniejącej lub hipotetycznej) prowadzącej działalność hotelową. Na tym etapie stosuje się klasyczne metody dochodowe stosowane przy wycenie spółek. Biorąc pod uwagę, że celem wyceny jest oszacowanie wartości rynkowej (lub wartości godziwej), </w:t>
      </w:r>
      <w:r w:rsidR="0054471D" w:rsidRPr="00161EE1">
        <w:rPr>
          <w:lang w:val="pl-PL"/>
        </w:rPr>
        <w:t>z reguły stosowany jest</w:t>
      </w:r>
      <w:r w:rsidRPr="00161EE1">
        <w:rPr>
          <w:lang w:val="pl-PL"/>
        </w:rPr>
        <w:t xml:space="preserve"> model dyskontowania wolnych przepływów pieniężnych FCFF (</w:t>
      </w:r>
      <w:proofErr w:type="spellStart"/>
      <w:r w:rsidRPr="00161EE1">
        <w:rPr>
          <w:i/>
          <w:lang w:val="pl-PL"/>
        </w:rPr>
        <w:t>Free</w:t>
      </w:r>
      <w:proofErr w:type="spellEnd"/>
      <w:r w:rsidRPr="00161EE1">
        <w:rPr>
          <w:i/>
          <w:lang w:val="pl-PL"/>
        </w:rPr>
        <w:t xml:space="preserve"> Cash </w:t>
      </w:r>
      <w:proofErr w:type="spellStart"/>
      <w:r w:rsidRPr="00161EE1">
        <w:rPr>
          <w:i/>
          <w:lang w:val="pl-PL"/>
        </w:rPr>
        <w:t>Flow</w:t>
      </w:r>
      <w:proofErr w:type="spellEnd"/>
      <w:r w:rsidRPr="00161EE1">
        <w:rPr>
          <w:i/>
          <w:lang w:val="pl-PL"/>
        </w:rPr>
        <w:t xml:space="preserve"> to Firm</w:t>
      </w:r>
      <w:r w:rsidRPr="00161EE1">
        <w:rPr>
          <w:lang w:val="pl-PL"/>
        </w:rPr>
        <w:t>), a do szacowania ich wartości bieżącej stosuje się stopę dyskontową WACC (</w:t>
      </w:r>
      <w:proofErr w:type="spellStart"/>
      <w:r w:rsidRPr="00161EE1">
        <w:rPr>
          <w:i/>
          <w:lang w:val="pl-PL"/>
        </w:rPr>
        <w:t>Weighted</w:t>
      </w:r>
      <w:proofErr w:type="spellEnd"/>
      <w:r w:rsidRPr="00161EE1">
        <w:rPr>
          <w:i/>
          <w:lang w:val="pl-PL"/>
        </w:rPr>
        <w:t xml:space="preserve"> </w:t>
      </w:r>
      <w:proofErr w:type="spellStart"/>
      <w:r w:rsidRPr="00161EE1">
        <w:rPr>
          <w:i/>
          <w:lang w:val="pl-PL"/>
        </w:rPr>
        <w:t>Average</w:t>
      </w:r>
      <w:proofErr w:type="spellEnd"/>
      <w:r w:rsidRPr="00161EE1">
        <w:rPr>
          <w:i/>
          <w:lang w:val="pl-PL"/>
        </w:rPr>
        <w:t xml:space="preserve"> </w:t>
      </w:r>
      <w:proofErr w:type="spellStart"/>
      <w:r w:rsidRPr="00161EE1">
        <w:rPr>
          <w:i/>
          <w:lang w:val="pl-PL"/>
        </w:rPr>
        <w:t>Cost</w:t>
      </w:r>
      <w:proofErr w:type="spellEnd"/>
      <w:r w:rsidRPr="00161EE1">
        <w:rPr>
          <w:i/>
          <w:lang w:val="pl-PL"/>
        </w:rPr>
        <w:t xml:space="preserve"> of Capital</w:t>
      </w:r>
      <w:r w:rsidRPr="00161EE1">
        <w:rPr>
          <w:lang w:val="pl-PL"/>
        </w:rPr>
        <w:t xml:space="preserve">). Dopiero w drugim etapie, znając łączną wartość rynkową wszystkich aktywów, ustala się udział nieruchomości w tej łącznej wartości rynkowej.  </w:t>
      </w:r>
    </w:p>
    <w:p w14:paraId="7FDA87C6" w14:textId="77777777" w:rsidR="00944249" w:rsidRPr="00161EE1" w:rsidRDefault="00944249" w:rsidP="006B2EE0">
      <w:pPr>
        <w:jc w:val="both"/>
        <w:rPr>
          <w:lang w:val="pl-PL"/>
        </w:rPr>
      </w:pPr>
    </w:p>
    <w:tbl>
      <w:tblPr>
        <w:tblStyle w:val="Tabela-Siatka"/>
        <w:tblW w:w="0" w:type="auto"/>
        <w:tblLook w:val="04A0" w:firstRow="1" w:lastRow="0" w:firstColumn="1" w:lastColumn="0" w:noHBand="0" w:noVBand="1"/>
      </w:tblPr>
      <w:tblGrid>
        <w:gridCol w:w="1271"/>
        <w:gridCol w:w="4036"/>
        <w:gridCol w:w="4037"/>
      </w:tblGrid>
      <w:tr w:rsidR="00944249" w:rsidRPr="00161EE1" w14:paraId="4B6164B4" w14:textId="77777777" w:rsidTr="00801169">
        <w:tc>
          <w:tcPr>
            <w:tcW w:w="1271" w:type="dxa"/>
            <w:shd w:val="clear" w:color="auto" w:fill="EEECE1" w:themeFill="background2"/>
          </w:tcPr>
          <w:p w14:paraId="7D97ABF7" w14:textId="77777777" w:rsidR="00944249" w:rsidRPr="00161EE1" w:rsidRDefault="00944249" w:rsidP="00801169">
            <w:pPr>
              <w:spacing w:before="120" w:after="120"/>
              <w:jc w:val="both"/>
              <w:rPr>
                <w:b/>
                <w:lang w:val="pl-PL"/>
              </w:rPr>
            </w:pPr>
          </w:p>
        </w:tc>
        <w:tc>
          <w:tcPr>
            <w:tcW w:w="4036" w:type="dxa"/>
            <w:shd w:val="clear" w:color="auto" w:fill="EEECE1" w:themeFill="background2"/>
          </w:tcPr>
          <w:p w14:paraId="3EAD1871" w14:textId="77777777" w:rsidR="00944249" w:rsidRPr="00161EE1" w:rsidRDefault="00944249" w:rsidP="00801169">
            <w:pPr>
              <w:spacing w:before="120" w:after="120"/>
              <w:jc w:val="both"/>
              <w:rPr>
                <w:b/>
                <w:lang w:val="pl-PL"/>
              </w:rPr>
            </w:pPr>
            <w:r w:rsidRPr="00161EE1">
              <w:rPr>
                <w:b/>
                <w:lang w:val="pl-PL"/>
              </w:rPr>
              <w:t>Jest spółka celowa</w:t>
            </w:r>
          </w:p>
        </w:tc>
        <w:tc>
          <w:tcPr>
            <w:tcW w:w="4037" w:type="dxa"/>
            <w:shd w:val="clear" w:color="auto" w:fill="EEECE1" w:themeFill="background2"/>
          </w:tcPr>
          <w:p w14:paraId="118F8EAE" w14:textId="77777777" w:rsidR="00944249" w:rsidRPr="00161EE1" w:rsidRDefault="00944249" w:rsidP="00801169">
            <w:pPr>
              <w:spacing w:before="120" w:after="120"/>
              <w:jc w:val="both"/>
              <w:rPr>
                <w:b/>
                <w:lang w:val="pl-PL"/>
              </w:rPr>
            </w:pPr>
            <w:r w:rsidRPr="00161EE1">
              <w:rPr>
                <w:b/>
                <w:lang w:val="pl-PL"/>
              </w:rPr>
              <w:t>Brak spółki celowej</w:t>
            </w:r>
          </w:p>
        </w:tc>
      </w:tr>
      <w:tr w:rsidR="00944249" w:rsidRPr="00161EE1" w14:paraId="0A55CEDF" w14:textId="77777777" w:rsidTr="00801169">
        <w:tc>
          <w:tcPr>
            <w:tcW w:w="1271" w:type="dxa"/>
            <w:shd w:val="clear" w:color="auto" w:fill="EEECE1" w:themeFill="background2"/>
          </w:tcPr>
          <w:p w14:paraId="72612FC5" w14:textId="77777777" w:rsidR="00944249" w:rsidRPr="00161EE1" w:rsidRDefault="00944249" w:rsidP="00801169">
            <w:pPr>
              <w:spacing w:before="120" w:after="120"/>
              <w:jc w:val="both"/>
              <w:rPr>
                <w:b/>
                <w:lang w:val="pl-PL"/>
              </w:rPr>
            </w:pPr>
            <w:r w:rsidRPr="00161EE1">
              <w:rPr>
                <w:b/>
                <w:lang w:val="pl-PL"/>
              </w:rPr>
              <w:t>Krok 1</w:t>
            </w:r>
          </w:p>
        </w:tc>
        <w:tc>
          <w:tcPr>
            <w:tcW w:w="4036" w:type="dxa"/>
          </w:tcPr>
          <w:p w14:paraId="1572855D" w14:textId="77777777" w:rsidR="00944249" w:rsidRPr="00161EE1" w:rsidRDefault="00944249" w:rsidP="00944249">
            <w:pPr>
              <w:spacing w:before="60" w:after="60"/>
              <w:jc w:val="both"/>
              <w:rPr>
                <w:lang w:val="pl-PL"/>
              </w:rPr>
            </w:pPr>
            <w:r w:rsidRPr="00161EE1">
              <w:rPr>
                <w:lang w:val="pl-PL"/>
              </w:rPr>
              <w:t xml:space="preserve">Analiza bilansu, </w:t>
            </w:r>
            <w:proofErr w:type="spellStart"/>
            <w:r w:rsidRPr="00161EE1">
              <w:rPr>
                <w:lang w:val="pl-PL"/>
              </w:rPr>
              <w:t>RZiS</w:t>
            </w:r>
            <w:proofErr w:type="spellEnd"/>
            <w:r w:rsidRPr="00161EE1">
              <w:rPr>
                <w:lang w:val="pl-PL"/>
              </w:rPr>
              <w:t xml:space="preserve"> wraz z ich odpowiednią korektą i przekształceniem polegającym na </w:t>
            </w:r>
            <w:r w:rsidR="0054471D" w:rsidRPr="00161EE1">
              <w:rPr>
                <w:lang w:val="pl-PL"/>
              </w:rPr>
              <w:t>„</w:t>
            </w:r>
            <w:r w:rsidRPr="00161EE1">
              <w:rPr>
                <w:lang w:val="pl-PL"/>
              </w:rPr>
              <w:t>usunięciu</w:t>
            </w:r>
            <w:r w:rsidR="0054471D" w:rsidRPr="00161EE1">
              <w:rPr>
                <w:lang w:val="pl-PL"/>
              </w:rPr>
              <w:t xml:space="preserve">” </w:t>
            </w:r>
            <w:r w:rsidRPr="00161EE1">
              <w:rPr>
                <w:lang w:val="pl-PL"/>
              </w:rPr>
              <w:t>aktywów nieoperacyjnych oraz na związanej z tym korekcie strony pasywnej bilansu.</w:t>
            </w:r>
          </w:p>
        </w:tc>
        <w:tc>
          <w:tcPr>
            <w:tcW w:w="4037" w:type="dxa"/>
          </w:tcPr>
          <w:p w14:paraId="657310BB" w14:textId="77777777" w:rsidR="00944249" w:rsidRPr="00161EE1" w:rsidRDefault="00944249" w:rsidP="00944249">
            <w:pPr>
              <w:spacing w:before="60" w:after="60"/>
              <w:jc w:val="both"/>
              <w:rPr>
                <w:lang w:val="pl-PL"/>
              </w:rPr>
            </w:pPr>
            <w:r w:rsidRPr="00161EE1">
              <w:rPr>
                <w:lang w:val="pl-PL"/>
              </w:rPr>
              <w:t>Stworzenie hipotetycznej spółki celowej, dla której składnikami aktywów są wyłącznie aktywa operacyjne związane z działalnością hotelu, zaś struktura pasywów odzwierciedla typowe zależności rynkowe.</w:t>
            </w:r>
          </w:p>
        </w:tc>
      </w:tr>
      <w:tr w:rsidR="00944249" w:rsidRPr="00161EE1" w14:paraId="347E9B8E" w14:textId="77777777" w:rsidTr="00801169">
        <w:tc>
          <w:tcPr>
            <w:tcW w:w="1271" w:type="dxa"/>
            <w:shd w:val="clear" w:color="auto" w:fill="EEECE1" w:themeFill="background2"/>
          </w:tcPr>
          <w:p w14:paraId="18EDFAEF" w14:textId="77777777" w:rsidR="00944249" w:rsidRPr="00161EE1" w:rsidRDefault="00944249" w:rsidP="00801169">
            <w:pPr>
              <w:spacing w:before="120" w:after="120"/>
              <w:jc w:val="both"/>
              <w:rPr>
                <w:b/>
                <w:lang w:val="pl-PL"/>
              </w:rPr>
            </w:pPr>
            <w:r w:rsidRPr="00161EE1">
              <w:rPr>
                <w:b/>
                <w:lang w:val="pl-PL"/>
              </w:rPr>
              <w:t>Krok 2</w:t>
            </w:r>
          </w:p>
        </w:tc>
        <w:tc>
          <w:tcPr>
            <w:tcW w:w="4036" w:type="dxa"/>
          </w:tcPr>
          <w:p w14:paraId="7CC065F5" w14:textId="77777777" w:rsidR="00944249" w:rsidRPr="00161EE1" w:rsidRDefault="00944249" w:rsidP="00944249">
            <w:pPr>
              <w:spacing w:before="60" w:after="60"/>
              <w:jc w:val="both"/>
              <w:rPr>
                <w:lang w:val="pl-PL"/>
              </w:rPr>
            </w:pPr>
            <w:r w:rsidRPr="00161EE1">
              <w:rPr>
                <w:lang w:val="pl-PL"/>
              </w:rPr>
              <w:t>Analiza zestawienie sald i obrotów, m. in. pod kątem identyfikacji źródeł przychodów oraz rodzaju kosztów i wydatków operacyjnych</w:t>
            </w:r>
          </w:p>
        </w:tc>
        <w:tc>
          <w:tcPr>
            <w:tcW w:w="4037" w:type="dxa"/>
          </w:tcPr>
          <w:p w14:paraId="7C145E9D" w14:textId="77777777" w:rsidR="00944249" w:rsidRPr="00161EE1" w:rsidRDefault="00944249" w:rsidP="00944249">
            <w:pPr>
              <w:spacing w:before="60" w:after="60"/>
              <w:jc w:val="both"/>
              <w:rPr>
                <w:lang w:val="pl-PL"/>
              </w:rPr>
            </w:pPr>
            <w:r w:rsidRPr="00161EE1">
              <w:rPr>
                <w:lang w:val="pl-PL"/>
              </w:rPr>
              <w:t>Nie dotyczy.</w:t>
            </w:r>
          </w:p>
        </w:tc>
      </w:tr>
      <w:tr w:rsidR="00944249" w:rsidRPr="00161EE1" w14:paraId="589ECD5C" w14:textId="77777777" w:rsidTr="00801169">
        <w:tc>
          <w:tcPr>
            <w:tcW w:w="1271" w:type="dxa"/>
            <w:shd w:val="clear" w:color="auto" w:fill="EEECE1" w:themeFill="background2"/>
          </w:tcPr>
          <w:p w14:paraId="78226D6D" w14:textId="77777777" w:rsidR="00944249" w:rsidRPr="00161EE1" w:rsidRDefault="00944249" w:rsidP="00801169">
            <w:pPr>
              <w:spacing w:before="120" w:after="120"/>
              <w:jc w:val="both"/>
              <w:rPr>
                <w:b/>
                <w:lang w:val="pl-PL"/>
              </w:rPr>
            </w:pPr>
            <w:r w:rsidRPr="00161EE1">
              <w:rPr>
                <w:b/>
                <w:lang w:val="pl-PL"/>
              </w:rPr>
              <w:t>Krok 3</w:t>
            </w:r>
          </w:p>
        </w:tc>
        <w:tc>
          <w:tcPr>
            <w:tcW w:w="4036" w:type="dxa"/>
          </w:tcPr>
          <w:p w14:paraId="5BCCDC71" w14:textId="77777777" w:rsidR="00944249" w:rsidRPr="00161EE1" w:rsidRDefault="00944249" w:rsidP="00944249">
            <w:pPr>
              <w:spacing w:before="60" w:after="60"/>
              <w:jc w:val="both"/>
              <w:rPr>
                <w:lang w:val="pl-PL"/>
              </w:rPr>
            </w:pPr>
            <w:r w:rsidRPr="00161EE1">
              <w:rPr>
                <w:lang w:val="pl-PL"/>
              </w:rPr>
              <w:t>Analiza zestawienia środków trwałych wraz z weryfikacją pod kątem działalności hotelu. Ustaleniem poziomu amortyzacji i poziomu niezbędnych nakładów kapitałowych</w:t>
            </w:r>
          </w:p>
        </w:tc>
        <w:tc>
          <w:tcPr>
            <w:tcW w:w="4037" w:type="dxa"/>
          </w:tcPr>
          <w:p w14:paraId="5D31BFFA" w14:textId="77777777" w:rsidR="00944249" w:rsidRPr="00161EE1" w:rsidRDefault="00944249" w:rsidP="00944249">
            <w:pPr>
              <w:spacing w:before="60" w:after="60"/>
              <w:jc w:val="both"/>
              <w:rPr>
                <w:lang w:val="pl-PL"/>
              </w:rPr>
            </w:pPr>
            <w:r w:rsidRPr="00161EE1">
              <w:rPr>
                <w:lang w:val="pl-PL"/>
              </w:rPr>
              <w:t>Stworzenie zestawienia środków trwałych związanych wyłącznie z działalnością hotelu. Ustaleniem poziomu amortyzacji i poziomu niezbędnych nakładów kapitałowych</w:t>
            </w:r>
          </w:p>
        </w:tc>
      </w:tr>
      <w:tr w:rsidR="00944249" w:rsidRPr="00161EE1" w14:paraId="792D3B72" w14:textId="77777777" w:rsidTr="00801169">
        <w:tc>
          <w:tcPr>
            <w:tcW w:w="1271" w:type="dxa"/>
            <w:shd w:val="clear" w:color="auto" w:fill="EEECE1" w:themeFill="background2"/>
          </w:tcPr>
          <w:p w14:paraId="5F391FB5" w14:textId="77777777" w:rsidR="00944249" w:rsidRPr="00161EE1" w:rsidRDefault="00944249" w:rsidP="00801169">
            <w:pPr>
              <w:spacing w:before="120" w:after="120"/>
              <w:jc w:val="both"/>
              <w:rPr>
                <w:b/>
                <w:lang w:val="pl-PL"/>
              </w:rPr>
            </w:pPr>
            <w:r w:rsidRPr="00161EE1">
              <w:rPr>
                <w:b/>
                <w:lang w:val="pl-PL"/>
              </w:rPr>
              <w:t>Krok 4</w:t>
            </w:r>
          </w:p>
        </w:tc>
        <w:tc>
          <w:tcPr>
            <w:tcW w:w="8073" w:type="dxa"/>
            <w:gridSpan w:val="2"/>
          </w:tcPr>
          <w:p w14:paraId="2D824210" w14:textId="77777777" w:rsidR="00944249" w:rsidRPr="00161EE1" w:rsidRDefault="00944249" w:rsidP="00944249">
            <w:pPr>
              <w:spacing w:before="60" w:after="60"/>
              <w:jc w:val="both"/>
              <w:rPr>
                <w:lang w:val="pl-PL"/>
              </w:rPr>
            </w:pPr>
            <w:r w:rsidRPr="00161EE1">
              <w:rPr>
                <w:lang w:val="pl-PL"/>
              </w:rPr>
              <w:t>Analizy i prognozy, prowadzące do ustalenia poziomu przychodów oraz kosztów i wydatków operacyjnych w kolejnych latach prognozy – merytorycznie są to czynności takie same, jak w pośredniej metodzie zysków</w:t>
            </w:r>
            <w:r w:rsidR="00153895" w:rsidRPr="00161EE1">
              <w:rPr>
                <w:lang w:val="pl-PL"/>
              </w:rPr>
              <w:t xml:space="preserve"> (kroki 1 – 5).</w:t>
            </w:r>
            <w:r w:rsidRPr="00161EE1">
              <w:rPr>
                <w:lang w:val="pl-PL"/>
              </w:rPr>
              <w:t xml:space="preserve"> </w:t>
            </w:r>
          </w:p>
        </w:tc>
      </w:tr>
      <w:tr w:rsidR="00944249" w:rsidRPr="00161EE1" w14:paraId="30EC1879" w14:textId="77777777" w:rsidTr="00801169">
        <w:tc>
          <w:tcPr>
            <w:tcW w:w="1271" w:type="dxa"/>
            <w:shd w:val="clear" w:color="auto" w:fill="EEECE1" w:themeFill="background2"/>
          </w:tcPr>
          <w:p w14:paraId="574E8A3C" w14:textId="77777777" w:rsidR="00944249" w:rsidRPr="00161EE1" w:rsidRDefault="00944249" w:rsidP="00801169">
            <w:pPr>
              <w:spacing w:before="120" w:after="120"/>
              <w:jc w:val="both"/>
              <w:rPr>
                <w:b/>
                <w:lang w:val="pl-PL"/>
              </w:rPr>
            </w:pPr>
            <w:r w:rsidRPr="00161EE1">
              <w:rPr>
                <w:b/>
                <w:lang w:val="pl-PL"/>
              </w:rPr>
              <w:t>Krok 5</w:t>
            </w:r>
          </w:p>
        </w:tc>
        <w:tc>
          <w:tcPr>
            <w:tcW w:w="8073" w:type="dxa"/>
            <w:gridSpan w:val="2"/>
          </w:tcPr>
          <w:p w14:paraId="7B1A0984" w14:textId="77777777" w:rsidR="00944249" w:rsidRPr="00161EE1" w:rsidRDefault="00944249" w:rsidP="00944249">
            <w:pPr>
              <w:spacing w:before="60" w:after="60"/>
              <w:jc w:val="both"/>
              <w:rPr>
                <w:lang w:val="pl-PL"/>
              </w:rPr>
            </w:pPr>
            <w:r w:rsidRPr="00161EE1">
              <w:rPr>
                <w:lang w:val="pl-PL"/>
              </w:rPr>
              <w:t>Stworzenie prognozy sprawozdań finansowych na kolejne lata prognozy</w:t>
            </w:r>
            <w:r w:rsidR="00153895" w:rsidRPr="00161EE1">
              <w:rPr>
                <w:lang w:val="pl-PL"/>
              </w:rPr>
              <w:t>,</w:t>
            </w:r>
            <w:r w:rsidRPr="00161EE1">
              <w:rPr>
                <w:lang w:val="pl-PL"/>
              </w:rPr>
              <w:t xml:space="preserve"> </w:t>
            </w:r>
            <w:r w:rsidR="00912A09" w:rsidRPr="00161EE1">
              <w:rPr>
                <w:lang w:val="pl-PL"/>
              </w:rPr>
              <w:t xml:space="preserve">tzn. </w:t>
            </w:r>
            <w:r w:rsidRPr="00161EE1">
              <w:rPr>
                <w:lang w:val="pl-PL"/>
              </w:rPr>
              <w:t xml:space="preserve">bilans, </w:t>
            </w:r>
            <w:proofErr w:type="spellStart"/>
            <w:r w:rsidRPr="00161EE1">
              <w:rPr>
                <w:lang w:val="pl-PL"/>
              </w:rPr>
              <w:t>RZiS</w:t>
            </w:r>
            <w:proofErr w:type="spellEnd"/>
            <w:r w:rsidRPr="00161EE1">
              <w:rPr>
                <w:lang w:val="pl-PL"/>
              </w:rPr>
              <w:t>, sprawozdanie z przepływu środków pieniężnych, wraz z ustaleniem poziom spodziewanych wolnych przepływów pieniężnych typu FCFF (</w:t>
            </w:r>
            <w:proofErr w:type="spellStart"/>
            <w:r w:rsidRPr="00161EE1">
              <w:rPr>
                <w:i/>
                <w:lang w:val="pl-PL"/>
              </w:rPr>
              <w:t>Free</w:t>
            </w:r>
            <w:proofErr w:type="spellEnd"/>
            <w:r w:rsidRPr="00161EE1">
              <w:rPr>
                <w:i/>
                <w:lang w:val="pl-PL"/>
              </w:rPr>
              <w:t xml:space="preserve"> Cash </w:t>
            </w:r>
            <w:proofErr w:type="spellStart"/>
            <w:r w:rsidRPr="00161EE1">
              <w:rPr>
                <w:i/>
                <w:lang w:val="pl-PL"/>
              </w:rPr>
              <w:t>Flow</w:t>
            </w:r>
            <w:proofErr w:type="spellEnd"/>
            <w:r w:rsidRPr="00161EE1">
              <w:rPr>
                <w:i/>
                <w:lang w:val="pl-PL"/>
              </w:rPr>
              <w:t xml:space="preserve"> to Firm</w:t>
            </w:r>
            <w:r w:rsidRPr="00161EE1">
              <w:rPr>
                <w:lang w:val="pl-PL"/>
              </w:rPr>
              <w:t>)</w:t>
            </w:r>
          </w:p>
        </w:tc>
      </w:tr>
      <w:tr w:rsidR="00944249" w:rsidRPr="00161EE1" w14:paraId="3B98DFEE" w14:textId="77777777" w:rsidTr="00801169">
        <w:tc>
          <w:tcPr>
            <w:tcW w:w="1271" w:type="dxa"/>
            <w:shd w:val="clear" w:color="auto" w:fill="EEECE1" w:themeFill="background2"/>
          </w:tcPr>
          <w:p w14:paraId="6C7395D3" w14:textId="77777777" w:rsidR="00944249" w:rsidRPr="00161EE1" w:rsidRDefault="00944249" w:rsidP="00801169">
            <w:pPr>
              <w:spacing w:before="120" w:after="120"/>
              <w:jc w:val="both"/>
              <w:rPr>
                <w:b/>
                <w:lang w:val="pl-PL"/>
              </w:rPr>
            </w:pPr>
            <w:r w:rsidRPr="00161EE1">
              <w:rPr>
                <w:b/>
                <w:lang w:val="pl-PL"/>
              </w:rPr>
              <w:t>Krok 6</w:t>
            </w:r>
          </w:p>
        </w:tc>
        <w:tc>
          <w:tcPr>
            <w:tcW w:w="8073" w:type="dxa"/>
            <w:gridSpan w:val="2"/>
          </w:tcPr>
          <w:p w14:paraId="29479E83" w14:textId="77777777" w:rsidR="00944249" w:rsidRPr="00161EE1" w:rsidRDefault="00944249" w:rsidP="00944249">
            <w:pPr>
              <w:spacing w:before="60" w:after="60"/>
              <w:jc w:val="both"/>
              <w:rPr>
                <w:lang w:val="pl-PL"/>
              </w:rPr>
            </w:pPr>
            <w:r w:rsidRPr="00161EE1">
              <w:rPr>
                <w:lang w:val="pl-PL"/>
              </w:rPr>
              <w:t>Wyznaczenie stopy dyskontowej WACC oraz stopy kapitalizacji wartości rezydualnej.</w:t>
            </w:r>
          </w:p>
        </w:tc>
      </w:tr>
      <w:tr w:rsidR="00944249" w:rsidRPr="00161EE1" w14:paraId="23FB4EC5" w14:textId="77777777" w:rsidTr="00801169">
        <w:tc>
          <w:tcPr>
            <w:tcW w:w="1271" w:type="dxa"/>
            <w:shd w:val="clear" w:color="auto" w:fill="EEECE1" w:themeFill="background2"/>
          </w:tcPr>
          <w:p w14:paraId="72D38D37" w14:textId="77777777" w:rsidR="00944249" w:rsidRPr="00161EE1" w:rsidRDefault="00944249" w:rsidP="00801169">
            <w:pPr>
              <w:spacing w:before="120" w:after="120"/>
              <w:jc w:val="both"/>
              <w:rPr>
                <w:b/>
                <w:lang w:val="pl-PL"/>
              </w:rPr>
            </w:pPr>
            <w:r w:rsidRPr="00161EE1">
              <w:rPr>
                <w:b/>
                <w:lang w:val="pl-PL"/>
              </w:rPr>
              <w:t>Krok 7</w:t>
            </w:r>
          </w:p>
        </w:tc>
        <w:tc>
          <w:tcPr>
            <w:tcW w:w="8073" w:type="dxa"/>
            <w:gridSpan w:val="2"/>
          </w:tcPr>
          <w:p w14:paraId="38DD7C6E" w14:textId="77777777" w:rsidR="00944249" w:rsidRPr="00161EE1" w:rsidRDefault="00944249" w:rsidP="00944249">
            <w:pPr>
              <w:spacing w:before="60" w:after="60"/>
              <w:jc w:val="both"/>
              <w:rPr>
                <w:lang w:val="pl-PL"/>
              </w:rPr>
            </w:pPr>
            <w:r w:rsidRPr="00161EE1">
              <w:rPr>
                <w:lang w:val="pl-PL"/>
              </w:rPr>
              <w:t xml:space="preserve">Oszacowanie wartości rynkowej wszystkich aktywów operacyjnych </w:t>
            </w:r>
            <w:r w:rsidR="00153895" w:rsidRPr="00161EE1">
              <w:rPr>
                <w:lang w:val="pl-PL"/>
              </w:rPr>
              <w:t>oraz</w:t>
            </w:r>
            <w:r w:rsidRPr="00161EE1">
              <w:rPr>
                <w:lang w:val="pl-PL"/>
              </w:rPr>
              <w:t xml:space="preserve"> ustalenie udziału nieruchomości w łącznej wartości rynkowej / godziwej wszystkich aktywów operacyjnych.</w:t>
            </w:r>
          </w:p>
        </w:tc>
      </w:tr>
    </w:tbl>
    <w:p w14:paraId="7B09A7FD" w14:textId="77777777" w:rsidR="00944249" w:rsidRPr="00161EE1" w:rsidRDefault="00944249" w:rsidP="00944249">
      <w:pPr>
        <w:jc w:val="both"/>
        <w:rPr>
          <w:lang w:val="pl-PL"/>
        </w:rPr>
      </w:pPr>
    </w:p>
    <w:p w14:paraId="3C7E9F9A" w14:textId="77777777" w:rsidR="00944249" w:rsidRPr="00161EE1" w:rsidRDefault="00161EE1" w:rsidP="00944249">
      <w:pPr>
        <w:jc w:val="both"/>
        <w:rPr>
          <w:b/>
          <w:lang w:val="pl-PL"/>
        </w:rPr>
      </w:pPr>
      <w:r>
        <w:rPr>
          <w:b/>
          <w:lang w:val="pl-PL"/>
        </w:rPr>
        <w:lastRenderedPageBreak/>
        <w:t xml:space="preserve">WYBRANE </w:t>
      </w:r>
      <w:r w:rsidR="00944249" w:rsidRPr="00161EE1">
        <w:rPr>
          <w:b/>
          <w:lang w:val="pl-PL"/>
        </w:rPr>
        <w:t>OZNACZENIA I WZORY</w:t>
      </w:r>
      <w:r w:rsidR="00C23158" w:rsidRPr="00161EE1">
        <w:rPr>
          <w:b/>
          <w:lang w:val="pl-PL"/>
        </w:rPr>
        <w:t xml:space="preserve"> STOSOWANE W WYCENIE NIERUCHOMOŚCI I PRZEDSIĘBIORSTW</w:t>
      </w:r>
      <w:r>
        <w:rPr>
          <w:b/>
          <w:lang w:val="pl-PL"/>
        </w:rPr>
        <w:t>:</w:t>
      </w:r>
    </w:p>
    <w:p w14:paraId="60BDB92D" w14:textId="77777777" w:rsidR="00944249" w:rsidRPr="00161EE1" w:rsidRDefault="00944249" w:rsidP="00944249">
      <w:pPr>
        <w:jc w:val="both"/>
        <w:rPr>
          <w:lang w:val="pl-PL"/>
        </w:rPr>
      </w:pPr>
    </w:p>
    <w:p w14:paraId="6975D234" w14:textId="77777777" w:rsidR="00944249" w:rsidRPr="00161EE1" w:rsidRDefault="00944249" w:rsidP="006B2EE0">
      <w:pPr>
        <w:spacing w:after="120"/>
        <w:jc w:val="both"/>
        <w:rPr>
          <w:lang w:val="pl-PL"/>
        </w:rPr>
      </w:pPr>
      <w:r w:rsidRPr="00161EE1">
        <w:rPr>
          <w:lang w:val="pl-PL"/>
        </w:rPr>
        <w:t xml:space="preserve">Poniżej dokonano alfabetycznego zestawienia wybranych skrótów oraz oznaczeń stosowanych w raportach z wyceny nieruchomości komercyjnych oraz </w:t>
      </w:r>
      <w:r w:rsidR="006B2EE0" w:rsidRPr="00161EE1">
        <w:rPr>
          <w:lang w:val="pl-PL"/>
        </w:rPr>
        <w:t xml:space="preserve">w raportach z wyceny </w:t>
      </w:r>
      <w:r w:rsidRPr="00161EE1">
        <w:rPr>
          <w:lang w:val="pl-PL"/>
        </w:rPr>
        <w:t>przedsiębiorstw i spółek celowych.</w:t>
      </w:r>
    </w:p>
    <w:p w14:paraId="680E1371" w14:textId="77777777" w:rsidR="00DD70DB" w:rsidRPr="00161EE1" w:rsidRDefault="00DD70DB" w:rsidP="00944249">
      <w:pPr>
        <w:spacing w:before="120"/>
        <w:jc w:val="both"/>
        <w:rPr>
          <w:lang w:val="pl-PL"/>
        </w:rPr>
      </w:pPr>
      <w:r w:rsidRPr="00161EE1">
        <w:rPr>
          <w:lang w:val="pl-PL"/>
        </w:rPr>
        <w:t>A</w:t>
      </w:r>
      <w:r w:rsidRPr="00161EE1">
        <w:rPr>
          <w:lang w:val="pl-PL"/>
        </w:rPr>
        <w:tab/>
      </w:r>
      <w:r w:rsidRPr="00161EE1">
        <w:rPr>
          <w:lang w:val="pl-PL"/>
        </w:rPr>
        <w:tab/>
        <w:t>- aktywa (</w:t>
      </w:r>
      <w:proofErr w:type="spellStart"/>
      <w:r w:rsidRPr="00161EE1">
        <w:rPr>
          <w:i/>
          <w:lang w:val="pl-PL"/>
        </w:rPr>
        <w:t>Asse</w:t>
      </w:r>
      <w:r w:rsidR="006B2EE0" w:rsidRPr="00161EE1">
        <w:rPr>
          <w:i/>
          <w:lang w:val="pl-PL"/>
        </w:rPr>
        <w:t>ts</w:t>
      </w:r>
      <w:proofErr w:type="spellEnd"/>
      <w:r w:rsidRPr="00161EE1">
        <w:rPr>
          <w:lang w:val="pl-PL"/>
        </w:rPr>
        <w:t>), często z wyłączeniem aktywów finansowanych zobowiązaniami handlowymi</w:t>
      </w:r>
    </w:p>
    <w:p w14:paraId="7F0CCE3B" w14:textId="77777777" w:rsidR="00944249" w:rsidRPr="00161EE1" w:rsidRDefault="00944249" w:rsidP="00944249">
      <w:pPr>
        <w:spacing w:before="120"/>
        <w:jc w:val="both"/>
        <w:rPr>
          <w:lang w:val="pl-PL"/>
        </w:rPr>
      </w:pPr>
      <w:r w:rsidRPr="00161EE1">
        <w:rPr>
          <w:lang w:val="pl-PL"/>
        </w:rPr>
        <w:t>ADR</w:t>
      </w:r>
      <w:r w:rsidRPr="00161EE1">
        <w:rPr>
          <w:lang w:val="pl-PL"/>
        </w:rPr>
        <w:tab/>
      </w:r>
      <w:r w:rsidRPr="00161EE1">
        <w:rPr>
          <w:lang w:val="pl-PL"/>
        </w:rPr>
        <w:tab/>
        <w:t>- średnia cena / stawka za pokój (</w:t>
      </w:r>
      <w:proofErr w:type="spellStart"/>
      <w:r w:rsidRPr="00161EE1">
        <w:rPr>
          <w:i/>
          <w:lang w:val="pl-PL"/>
        </w:rPr>
        <w:t>Average</w:t>
      </w:r>
      <w:proofErr w:type="spellEnd"/>
      <w:r w:rsidRPr="00161EE1">
        <w:rPr>
          <w:i/>
          <w:lang w:val="pl-PL"/>
        </w:rPr>
        <w:t xml:space="preserve"> </w:t>
      </w:r>
      <w:proofErr w:type="spellStart"/>
      <w:r w:rsidRPr="00161EE1">
        <w:rPr>
          <w:i/>
          <w:lang w:val="pl-PL"/>
        </w:rPr>
        <w:t>Daily</w:t>
      </w:r>
      <w:proofErr w:type="spellEnd"/>
      <w:r w:rsidRPr="00161EE1">
        <w:rPr>
          <w:i/>
          <w:lang w:val="pl-PL"/>
        </w:rPr>
        <w:t xml:space="preserve"> </w:t>
      </w:r>
      <w:proofErr w:type="spellStart"/>
      <w:r w:rsidRPr="00161EE1">
        <w:rPr>
          <w:i/>
          <w:lang w:val="pl-PL"/>
        </w:rPr>
        <w:t>Rate</w:t>
      </w:r>
      <w:proofErr w:type="spellEnd"/>
      <w:r w:rsidRPr="00161EE1">
        <w:rPr>
          <w:lang w:val="pl-PL"/>
        </w:rPr>
        <w:t>)</w:t>
      </w:r>
    </w:p>
    <w:p w14:paraId="2950BB20" w14:textId="77777777" w:rsidR="00944249" w:rsidRPr="00161EE1" w:rsidRDefault="00944249" w:rsidP="00944249">
      <w:pPr>
        <w:spacing w:before="120"/>
        <w:jc w:val="both"/>
        <w:rPr>
          <w:lang w:val="pl-PL"/>
        </w:rPr>
      </w:pPr>
      <w:proofErr w:type="spellStart"/>
      <w:r w:rsidRPr="00161EE1">
        <w:rPr>
          <w:lang w:val="pl-PL"/>
        </w:rPr>
        <w:t>Amort</w:t>
      </w:r>
      <w:proofErr w:type="spellEnd"/>
      <w:r w:rsidRPr="00161EE1">
        <w:rPr>
          <w:lang w:val="pl-PL"/>
        </w:rPr>
        <w:t>.</w:t>
      </w:r>
      <w:r w:rsidRPr="00161EE1">
        <w:rPr>
          <w:lang w:val="pl-PL"/>
        </w:rPr>
        <w:tab/>
        <w:t>- odpisy amortyzacyjne (</w:t>
      </w:r>
      <w:proofErr w:type="spellStart"/>
      <w:r w:rsidRPr="00161EE1">
        <w:rPr>
          <w:i/>
          <w:lang w:val="pl-PL"/>
        </w:rPr>
        <w:t>Amortization</w:t>
      </w:r>
      <w:proofErr w:type="spellEnd"/>
      <w:r w:rsidRPr="00161EE1">
        <w:rPr>
          <w:lang w:val="pl-PL"/>
        </w:rPr>
        <w:t>)</w:t>
      </w:r>
    </w:p>
    <w:p w14:paraId="192780B0" w14:textId="77777777" w:rsidR="00944249" w:rsidRPr="00161EE1" w:rsidRDefault="00944249" w:rsidP="00944249">
      <w:pPr>
        <w:spacing w:before="120"/>
        <w:jc w:val="both"/>
        <w:rPr>
          <w:lang w:val="pl-PL"/>
        </w:rPr>
      </w:pPr>
      <w:r w:rsidRPr="00161EE1">
        <w:rPr>
          <w:lang w:val="pl-PL"/>
        </w:rPr>
        <w:t>CAPEX</w:t>
      </w:r>
      <w:r w:rsidRPr="00161EE1">
        <w:rPr>
          <w:lang w:val="pl-PL"/>
        </w:rPr>
        <w:tab/>
        <w:t>- nakłady kapitałowe (</w:t>
      </w:r>
      <w:r w:rsidRPr="00161EE1">
        <w:rPr>
          <w:i/>
          <w:lang w:val="pl-PL"/>
        </w:rPr>
        <w:t xml:space="preserve">Capital </w:t>
      </w:r>
      <w:proofErr w:type="spellStart"/>
      <w:r w:rsidRPr="00161EE1">
        <w:rPr>
          <w:i/>
          <w:lang w:val="pl-PL"/>
        </w:rPr>
        <w:t>Expenditures</w:t>
      </w:r>
      <w:proofErr w:type="spellEnd"/>
      <w:r w:rsidRPr="00161EE1">
        <w:rPr>
          <w:lang w:val="pl-PL"/>
        </w:rPr>
        <w:t>)</w:t>
      </w:r>
    </w:p>
    <w:p w14:paraId="1B808D0C" w14:textId="77777777" w:rsidR="00944249" w:rsidRPr="00161EE1" w:rsidRDefault="00944249" w:rsidP="00944249">
      <w:pPr>
        <w:spacing w:before="120"/>
        <w:jc w:val="both"/>
        <w:rPr>
          <w:lang w:val="pl-PL"/>
        </w:rPr>
      </w:pPr>
      <w:r w:rsidRPr="00161EE1">
        <w:rPr>
          <w:lang w:val="pl-PL"/>
        </w:rPr>
        <w:t>CAPM</w:t>
      </w:r>
      <w:r w:rsidRPr="00161EE1">
        <w:rPr>
          <w:lang w:val="pl-PL"/>
        </w:rPr>
        <w:tab/>
      </w:r>
      <w:r w:rsidRPr="00161EE1">
        <w:rPr>
          <w:lang w:val="pl-PL"/>
        </w:rPr>
        <w:tab/>
        <w:t>- model wyceny aktywów kapitałowych (</w:t>
      </w:r>
      <w:r w:rsidRPr="00161EE1">
        <w:rPr>
          <w:i/>
          <w:lang w:val="pl-PL"/>
        </w:rPr>
        <w:t xml:space="preserve">Capital </w:t>
      </w:r>
      <w:proofErr w:type="spellStart"/>
      <w:r w:rsidRPr="00161EE1">
        <w:rPr>
          <w:i/>
          <w:lang w:val="pl-PL"/>
        </w:rPr>
        <w:t>Asset</w:t>
      </w:r>
      <w:proofErr w:type="spellEnd"/>
      <w:r w:rsidRPr="00161EE1">
        <w:rPr>
          <w:i/>
          <w:lang w:val="pl-PL"/>
        </w:rPr>
        <w:t xml:space="preserve"> </w:t>
      </w:r>
      <w:proofErr w:type="spellStart"/>
      <w:r w:rsidRPr="00161EE1">
        <w:rPr>
          <w:i/>
          <w:lang w:val="pl-PL"/>
        </w:rPr>
        <w:t>Pricing</w:t>
      </w:r>
      <w:proofErr w:type="spellEnd"/>
      <w:r w:rsidRPr="00161EE1">
        <w:rPr>
          <w:i/>
          <w:lang w:val="pl-PL"/>
        </w:rPr>
        <w:t xml:space="preserve"> Model</w:t>
      </w:r>
      <w:r w:rsidRPr="00161EE1">
        <w:rPr>
          <w:lang w:val="pl-PL"/>
        </w:rPr>
        <w:t>)</w:t>
      </w:r>
    </w:p>
    <w:p w14:paraId="2DAFC62C" w14:textId="77777777" w:rsidR="00944249" w:rsidRPr="00161EE1" w:rsidRDefault="00944249" w:rsidP="00944249">
      <w:pPr>
        <w:spacing w:before="120"/>
        <w:jc w:val="both"/>
        <w:rPr>
          <w:lang w:val="pl-PL"/>
        </w:rPr>
      </w:pPr>
      <w:r w:rsidRPr="00161EE1">
        <w:rPr>
          <w:lang w:val="pl-PL"/>
        </w:rPr>
        <w:t>D</w:t>
      </w:r>
      <w:r w:rsidRPr="00161EE1">
        <w:rPr>
          <w:lang w:val="pl-PL"/>
        </w:rPr>
        <w:tab/>
      </w:r>
      <w:r w:rsidRPr="00161EE1">
        <w:rPr>
          <w:lang w:val="pl-PL"/>
        </w:rPr>
        <w:tab/>
        <w:t>- dług (</w:t>
      </w:r>
      <w:proofErr w:type="spellStart"/>
      <w:r w:rsidRPr="00161EE1">
        <w:rPr>
          <w:i/>
          <w:lang w:val="pl-PL"/>
        </w:rPr>
        <w:t>Debt</w:t>
      </w:r>
      <w:proofErr w:type="spellEnd"/>
      <w:r w:rsidRPr="00161EE1">
        <w:rPr>
          <w:lang w:val="pl-PL"/>
        </w:rPr>
        <w:t xml:space="preserve">), </w:t>
      </w:r>
      <w:r w:rsidR="0054471D" w:rsidRPr="00161EE1">
        <w:rPr>
          <w:lang w:val="pl-PL"/>
        </w:rPr>
        <w:t xml:space="preserve">często tzw. </w:t>
      </w:r>
      <w:r w:rsidRPr="00161EE1">
        <w:rPr>
          <w:lang w:val="pl-PL"/>
        </w:rPr>
        <w:t>oprocentowany dług czyli z pominięciem zobowiązań handlowych</w:t>
      </w:r>
    </w:p>
    <w:p w14:paraId="4B526465" w14:textId="77777777" w:rsidR="00944249" w:rsidRPr="00161EE1" w:rsidRDefault="00944249" w:rsidP="00944249">
      <w:pPr>
        <w:spacing w:before="120"/>
        <w:jc w:val="both"/>
        <w:rPr>
          <w:lang w:val="pl-PL"/>
        </w:rPr>
      </w:pPr>
      <w:r w:rsidRPr="00161EE1">
        <w:rPr>
          <w:lang w:val="pl-PL"/>
        </w:rPr>
        <w:t>DCR</w:t>
      </w:r>
      <w:r w:rsidRPr="00161EE1">
        <w:rPr>
          <w:lang w:val="pl-PL"/>
        </w:rPr>
        <w:tab/>
      </w:r>
      <w:r w:rsidRPr="00161EE1">
        <w:rPr>
          <w:lang w:val="pl-PL"/>
        </w:rPr>
        <w:tab/>
        <w:t>- wskaźnik pokrycia długu (</w:t>
      </w:r>
      <w:proofErr w:type="spellStart"/>
      <w:r w:rsidRPr="00161EE1">
        <w:rPr>
          <w:i/>
          <w:lang w:val="pl-PL"/>
        </w:rPr>
        <w:t>Debt</w:t>
      </w:r>
      <w:proofErr w:type="spellEnd"/>
      <w:r w:rsidRPr="00161EE1">
        <w:rPr>
          <w:i/>
          <w:lang w:val="pl-PL"/>
        </w:rPr>
        <w:t xml:space="preserve"> </w:t>
      </w:r>
      <w:proofErr w:type="spellStart"/>
      <w:r w:rsidRPr="00161EE1">
        <w:rPr>
          <w:i/>
          <w:lang w:val="pl-PL"/>
        </w:rPr>
        <w:t>Coverage</w:t>
      </w:r>
      <w:proofErr w:type="spellEnd"/>
      <w:r w:rsidRPr="00161EE1">
        <w:rPr>
          <w:i/>
          <w:lang w:val="pl-PL"/>
        </w:rPr>
        <w:t xml:space="preserve"> Ratio</w:t>
      </w:r>
      <w:r w:rsidRPr="00161EE1">
        <w:rPr>
          <w:lang w:val="pl-PL"/>
        </w:rPr>
        <w:t>)</w:t>
      </w:r>
    </w:p>
    <w:p w14:paraId="32E24B70" w14:textId="77777777" w:rsidR="00944249" w:rsidRPr="00161EE1" w:rsidRDefault="00944249" w:rsidP="00944249">
      <w:pPr>
        <w:spacing w:before="120"/>
        <w:jc w:val="both"/>
        <w:rPr>
          <w:lang w:val="pl-PL"/>
        </w:rPr>
      </w:pPr>
      <w:r w:rsidRPr="00161EE1">
        <w:rPr>
          <w:lang w:val="pl-PL"/>
        </w:rPr>
        <w:t>E</w:t>
      </w:r>
      <w:r w:rsidRPr="00161EE1">
        <w:rPr>
          <w:lang w:val="pl-PL"/>
        </w:rPr>
        <w:tab/>
      </w:r>
      <w:r w:rsidRPr="00161EE1">
        <w:rPr>
          <w:lang w:val="pl-PL"/>
        </w:rPr>
        <w:tab/>
        <w:t>- kapitał własny (</w:t>
      </w:r>
      <w:r w:rsidRPr="00161EE1">
        <w:rPr>
          <w:i/>
          <w:lang w:val="pl-PL"/>
        </w:rPr>
        <w:t>Equity</w:t>
      </w:r>
      <w:r w:rsidRPr="00161EE1">
        <w:rPr>
          <w:lang w:val="pl-PL"/>
        </w:rPr>
        <w:t>), w zależności od kontekstu może chodzić o wartość księgową</w:t>
      </w:r>
    </w:p>
    <w:p w14:paraId="2E74CBE0" w14:textId="77777777" w:rsidR="00944249" w:rsidRPr="00161EE1" w:rsidRDefault="00944249" w:rsidP="00944249">
      <w:pPr>
        <w:jc w:val="both"/>
        <w:rPr>
          <w:lang w:val="pl-PL"/>
        </w:rPr>
      </w:pPr>
      <w:r w:rsidRPr="00161EE1">
        <w:rPr>
          <w:lang w:val="pl-PL"/>
        </w:rPr>
        <w:tab/>
      </w:r>
      <w:r w:rsidRPr="00161EE1">
        <w:rPr>
          <w:lang w:val="pl-PL"/>
        </w:rPr>
        <w:tab/>
        <w:t xml:space="preserve">   lub o wartość rynkową kapitału własnego</w:t>
      </w:r>
    </w:p>
    <w:p w14:paraId="51BE0F17" w14:textId="77777777" w:rsidR="00944249" w:rsidRPr="00161EE1" w:rsidRDefault="00944249" w:rsidP="00944249">
      <w:pPr>
        <w:spacing w:before="120"/>
        <w:jc w:val="both"/>
        <w:rPr>
          <w:lang w:val="pl-PL"/>
        </w:rPr>
      </w:pPr>
      <w:r w:rsidRPr="00161EE1">
        <w:rPr>
          <w:lang w:val="pl-PL"/>
        </w:rPr>
        <w:t>EAT</w:t>
      </w:r>
      <w:r w:rsidRPr="00161EE1">
        <w:rPr>
          <w:lang w:val="pl-PL"/>
        </w:rPr>
        <w:tab/>
      </w:r>
      <w:r w:rsidRPr="00161EE1">
        <w:rPr>
          <w:lang w:val="pl-PL"/>
        </w:rPr>
        <w:tab/>
        <w:t>- zysk netto (</w:t>
      </w:r>
      <w:proofErr w:type="spellStart"/>
      <w:r w:rsidRPr="00161EE1">
        <w:rPr>
          <w:i/>
          <w:lang w:val="pl-PL"/>
        </w:rPr>
        <w:t>Earning</w:t>
      </w:r>
      <w:proofErr w:type="spellEnd"/>
      <w:r w:rsidRPr="00161EE1">
        <w:rPr>
          <w:i/>
          <w:lang w:val="pl-PL"/>
        </w:rPr>
        <w:t xml:space="preserve"> </w:t>
      </w:r>
      <w:proofErr w:type="spellStart"/>
      <w:r w:rsidRPr="00161EE1">
        <w:rPr>
          <w:i/>
          <w:lang w:val="pl-PL"/>
        </w:rPr>
        <w:t>After</w:t>
      </w:r>
      <w:proofErr w:type="spellEnd"/>
      <w:r w:rsidRPr="00161EE1">
        <w:rPr>
          <w:i/>
          <w:lang w:val="pl-PL"/>
        </w:rPr>
        <w:t xml:space="preserve"> </w:t>
      </w:r>
      <w:proofErr w:type="spellStart"/>
      <w:r w:rsidRPr="00161EE1">
        <w:rPr>
          <w:i/>
          <w:lang w:val="pl-PL"/>
        </w:rPr>
        <w:t>Tax</w:t>
      </w:r>
      <w:proofErr w:type="spellEnd"/>
      <w:r w:rsidRPr="00161EE1">
        <w:rPr>
          <w:lang w:val="pl-PL"/>
        </w:rPr>
        <w:t>)</w:t>
      </w:r>
    </w:p>
    <w:p w14:paraId="0355C079" w14:textId="77777777" w:rsidR="00944249" w:rsidRPr="00161EE1" w:rsidRDefault="00944249" w:rsidP="00944249">
      <w:pPr>
        <w:spacing w:before="120"/>
        <w:jc w:val="both"/>
        <w:rPr>
          <w:lang w:val="pl-PL"/>
        </w:rPr>
      </w:pPr>
      <w:r w:rsidRPr="00161EE1">
        <w:rPr>
          <w:lang w:val="pl-PL"/>
        </w:rPr>
        <w:t>EBIT</w:t>
      </w:r>
      <w:r w:rsidRPr="00161EE1">
        <w:rPr>
          <w:lang w:val="pl-PL"/>
        </w:rPr>
        <w:tab/>
      </w:r>
      <w:r w:rsidRPr="00161EE1">
        <w:rPr>
          <w:lang w:val="pl-PL"/>
        </w:rPr>
        <w:tab/>
        <w:t>- zysk operacyjny przed odsetkami oraz podatkiem dochodowym</w:t>
      </w:r>
    </w:p>
    <w:p w14:paraId="0BC590A4" w14:textId="77777777" w:rsidR="00944249" w:rsidRPr="00161EE1" w:rsidRDefault="00944249" w:rsidP="0054471D">
      <w:pPr>
        <w:jc w:val="both"/>
        <w:rPr>
          <w:lang w:val="pl-PL"/>
        </w:rPr>
      </w:pPr>
      <w:r w:rsidRPr="00161EE1">
        <w:rPr>
          <w:lang w:val="pl-PL"/>
        </w:rPr>
        <w:t xml:space="preserve">  </w:t>
      </w:r>
      <w:r w:rsidRPr="00161EE1">
        <w:rPr>
          <w:lang w:val="pl-PL"/>
        </w:rPr>
        <w:tab/>
      </w:r>
      <w:r w:rsidRPr="00161EE1">
        <w:rPr>
          <w:lang w:val="pl-PL"/>
        </w:rPr>
        <w:tab/>
        <w:t xml:space="preserve">  (</w:t>
      </w:r>
      <w:proofErr w:type="spellStart"/>
      <w:r w:rsidRPr="00161EE1">
        <w:rPr>
          <w:i/>
          <w:lang w:val="pl-PL"/>
        </w:rPr>
        <w:t>Earnings</w:t>
      </w:r>
      <w:proofErr w:type="spellEnd"/>
      <w:r w:rsidRPr="00161EE1">
        <w:rPr>
          <w:i/>
          <w:lang w:val="pl-PL"/>
        </w:rPr>
        <w:t xml:space="preserve"> </w:t>
      </w:r>
      <w:proofErr w:type="spellStart"/>
      <w:r w:rsidRPr="00161EE1">
        <w:rPr>
          <w:i/>
          <w:lang w:val="pl-PL"/>
        </w:rPr>
        <w:t>Before</w:t>
      </w:r>
      <w:proofErr w:type="spellEnd"/>
      <w:r w:rsidRPr="00161EE1">
        <w:rPr>
          <w:i/>
          <w:lang w:val="pl-PL"/>
        </w:rPr>
        <w:t xml:space="preserve"> </w:t>
      </w:r>
      <w:proofErr w:type="spellStart"/>
      <w:r w:rsidRPr="00161EE1">
        <w:rPr>
          <w:i/>
          <w:lang w:val="pl-PL"/>
        </w:rPr>
        <w:t>Interest</w:t>
      </w:r>
      <w:proofErr w:type="spellEnd"/>
      <w:r w:rsidRPr="00161EE1">
        <w:rPr>
          <w:i/>
          <w:lang w:val="pl-PL"/>
        </w:rPr>
        <w:t xml:space="preserve"> and </w:t>
      </w:r>
      <w:proofErr w:type="spellStart"/>
      <w:r w:rsidRPr="00161EE1">
        <w:rPr>
          <w:i/>
          <w:lang w:val="pl-PL"/>
        </w:rPr>
        <w:t>Taxes</w:t>
      </w:r>
      <w:proofErr w:type="spellEnd"/>
      <w:r w:rsidRPr="00161EE1">
        <w:rPr>
          <w:lang w:val="pl-PL"/>
        </w:rPr>
        <w:t>)</w:t>
      </w:r>
    </w:p>
    <w:p w14:paraId="354A9D46" w14:textId="77777777" w:rsidR="00944249" w:rsidRPr="00161EE1" w:rsidRDefault="00944249" w:rsidP="00944249">
      <w:pPr>
        <w:spacing w:before="120"/>
        <w:jc w:val="both"/>
        <w:rPr>
          <w:lang w:val="pl-PL"/>
        </w:rPr>
      </w:pPr>
      <w:r w:rsidRPr="00161EE1">
        <w:rPr>
          <w:lang w:val="pl-PL"/>
        </w:rPr>
        <w:t>EBITDA</w:t>
      </w:r>
      <w:r w:rsidRPr="00161EE1">
        <w:rPr>
          <w:lang w:val="pl-PL"/>
        </w:rPr>
        <w:tab/>
        <w:t xml:space="preserve">- zysk operacyjny przed odsetkami, podatkiem dochodowym oraz przed amortyzacją </w:t>
      </w:r>
    </w:p>
    <w:p w14:paraId="0A805B07" w14:textId="77777777" w:rsidR="00944249" w:rsidRPr="00161EE1" w:rsidRDefault="00912A09" w:rsidP="0054471D">
      <w:pPr>
        <w:jc w:val="both"/>
        <w:rPr>
          <w:lang w:val="pl-PL"/>
        </w:rPr>
      </w:pPr>
      <w:r w:rsidRPr="00161EE1">
        <w:rPr>
          <w:lang w:val="pl-PL"/>
        </w:rPr>
        <w:t xml:space="preserve">                           </w:t>
      </w:r>
      <w:r w:rsidR="00944249" w:rsidRPr="00161EE1">
        <w:rPr>
          <w:lang w:val="pl-PL"/>
        </w:rPr>
        <w:t xml:space="preserve">  (</w:t>
      </w:r>
      <w:proofErr w:type="spellStart"/>
      <w:r w:rsidR="00944249" w:rsidRPr="00161EE1">
        <w:rPr>
          <w:i/>
          <w:lang w:val="pl-PL"/>
        </w:rPr>
        <w:t>Earnings</w:t>
      </w:r>
      <w:proofErr w:type="spellEnd"/>
      <w:r w:rsidR="00944249" w:rsidRPr="00161EE1">
        <w:rPr>
          <w:i/>
          <w:lang w:val="pl-PL"/>
        </w:rPr>
        <w:t xml:space="preserve"> </w:t>
      </w:r>
      <w:proofErr w:type="spellStart"/>
      <w:r w:rsidR="00944249" w:rsidRPr="00161EE1">
        <w:rPr>
          <w:i/>
          <w:lang w:val="pl-PL"/>
        </w:rPr>
        <w:t>Before</w:t>
      </w:r>
      <w:proofErr w:type="spellEnd"/>
      <w:r w:rsidR="00944249" w:rsidRPr="00161EE1">
        <w:rPr>
          <w:i/>
          <w:lang w:val="pl-PL"/>
        </w:rPr>
        <w:t xml:space="preserve"> </w:t>
      </w:r>
      <w:proofErr w:type="spellStart"/>
      <w:r w:rsidR="00944249" w:rsidRPr="00161EE1">
        <w:rPr>
          <w:i/>
          <w:lang w:val="pl-PL"/>
        </w:rPr>
        <w:t>Interest</w:t>
      </w:r>
      <w:proofErr w:type="spellEnd"/>
      <w:r w:rsidR="00944249" w:rsidRPr="00161EE1">
        <w:rPr>
          <w:i/>
          <w:lang w:val="pl-PL"/>
        </w:rPr>
        <w:t xml:space="preserve"> </w:t>
      </w:r>
      <w:proofErr w:type="spellStart"/>
      <w:r w:rsidR="00944249" w:rsidRPr="00161EE1">
        <w:rPr>
          <w:i/>
          <w:lang w:val="pl-PL"/>
        </w:rPr>
        <w:t>Taxes</w:t>
      </w:r>
      <w:proofErr w:type="spellEnd"/>
      <w:r w:rsidR="00944249" w:rsidRPr="00161EE1">
        <w:rPr>
          <w:i/>
          <w:lang w:val="pl-PL"/>
        </w:rPr>
        <w:t xml:space="preserve">, </w:t>
      </w:r>
      <w:proofErr w:type="spellStart"/>
      <w:r w:rsidR="00944249" w:rsidRPr="00161EE1">
        <w:rPr>
          <w:i/>
          <w:lang w:val="pl-PL"/>
        </w:rPr>
        <w:t>Amortization</w:t>
      </w:r>
      <w:proofErr w:type="spellEnd"/>
      <w:r w:rsidR="00944249" w:rsidRPr="00161EE1">
        <w:rPr>
          <w:i/>
          <w:lang w:val="pl-PL"/>
        </w:rPr>
        <w:t xml:space="preserve"> and </w:t>
      </w:r>
      <w:proofErr w:type="spellStart"/>
      <w:r w:rsidR="00944249" w:rsidRPr="00161EE1">
        <w:rPr>
          <w:i/>
          <w:lang w:val="pl-PL"/>
        </w:rPr>
        <w:t>Depreciations</w:t>
      </w:r>
      <w:proofErr w:type="spellEnd"/>
      <w:r w:rsidR="00944249" w:rsidRPr="00161EE1">
        <w:rPr>
          <w:lang w:val="pl-PL"/>
        </w:rPr>
        <w:t>)</w:t>
      </w:r>
    </w:p>
    <w:p w14:paraId="7930D1CA" w14:textId="77777777" w:rsidR="00944249" w:rsidRPr="00161EE1" w:rsidRDefault="00944249" w:rsidP="00944249">
      <w:pPr>
        <w:spacing w:before="120"/>
        <w:jc w:val="both"/>
        <w:rPr>
          <w:lang w:val="pl-PL"/>
        </w:rPr>
      </w:pPr>
      <w:r w:rsidRPr="00161EE1">
        <w:rPr>
          <w:lang w:val="pl-PL"/>
        </w:rPr>
        <w:t>EBT</w:t>
      </w:r>
      <w:r w:rsidRPr="00161EE1">
        <w:rPr>
          <w:lang w:val="pl-PL"/>
        </w:rPr>
        <w:tab/>
      </w:r>
      <w:r w:rsidRPr="00161EE1">
        <w:rPr>
          <w:lang w:val="pl-PL"/>
        </w:rPr>
        <w:tab/>
        <w:t>- zysk brutto (</w:t>
      </w:r>
      <w:proofErr w:type="spellStart"/>
      <w:r w:rsidRPr="00161EE1">
        <w:rPr>
          <w:i/>
          <w:lang w:val="pl-PL"/>
        </w:rPr>
        <w:t>Earning</w:t>
      </w:r>
      <w:proofErr w:type="spellEnd"/>
      <w:r w:rsidRPr="00161EE1">
        <w:rPr>
          <w:i/>
          <w:lang w:val="pl-PL"/>
        </w:rPr>
        <w:t xml:space="preserve"> </w:t>
      </w:r>
      <w:proofErr w:type="spellStart"/>
      <w:r w:rsidRPr="00161EE1">
        <w:rPr>
          <w:i/>
          <w:lang w:val="pl-PL"/>
        </w:rPr>
        <w:t>Before</w:t>
      </w:r>
      <w:proofErr w:type="spellEnd"/>
      <w:r w:rsidRPr="00161EE1">
        <w:rPr>
          <w:i/>
          <w:lang w:val="pl-PL"/>
        </w:rPr>
        <w:t xml:space="preserve"> </w:t>
      </w:r>
      <w:proofErr w:type="spellStart"/>
      <w:r w:rsidRPr="00161EE1">
        <w:rPr>
          <w:i/>
          <w:lang w:val="pl-PL"/>
        </w:rPr>
        <w:t>Tax</w:t>
      </w:r>
      <w:proofErr w:type="spellEnd"/>
      <w:r w:rsidRPr="00161EE1">
        <w:rPr>
          <w:lang w:val="pl-PL"/>
        </w:rPr>
        <w:t>)</w:t>
      </w:r>
    </w:p>
    <w:p w14:paraId="60ED1FB4" w14:textId="77777777" w:rsidR="00944249" w:rsidRPr="00161EE1" w:rsidRDefault="00944249" w:rsidP="00944249">
      <w:pPr>
        <w:spacing w:before="120"/>
        <w:jc w:val="both"/>
        <w:rPr>
          <w:lang w:val="pl-PL"/>
        </w:rPr>
      </w:pPr>
      <w:r w:rsidRPr="00161EE1">
        <w:rPr>
          <w:lang w:val="pl-PL"/>
        </w:rPr>
        <w:t>EGI</w:t>
      </w:r>
      <w:r w:rsidRPr="00161EE1">
        <w:rPr>
          <w:lang w:val="pl-PL"/>
        </w:rPr>
        <w:tab/>
      </w:r>
      <w:r w:rsidRPr="00161EE1">
        <w:rPr>
          <w:lang w:val="pl-PL"/>
        </w:rPr>
        <w:tab/>
        <w:t>- dochód efektywny brutto (</w:t>
      </w:r>
      <w:proofErr w:type="spellStart"/>
      <w:r w:rsidRPr="00161EE1">
        <w:rPr>
          <w:i/>
          <w:lang w:val="pl-PL"/>
        </w:rPr>
        <w:t>Effecftive</w:t>
      </w:r>
      <w:proofErr w:type="spellEnd"/>
      <w:r w:rsidRPr="00161EE1">
        <w:rPr>
          <w:i/>
          <w:lang w:val="pl-PL"/>
        </w:rPr>
        <w:t xml:space="preserve"> Gross </w:t>
      </w:r>
      <w:proofErr w:type="spellStart"/>
      <w:r w:rsidRPr="00161EE1">
        <w:rPr>
          <w:i/>
          <w:lang w:val="pl-PL"/>
        </w:rPr>
        <w:t>Income</w:t>
      </w:r>
      <w:proofErr w:type="spellEnd"/>
      <w:r w:rsidRPr="00161EE1">
        <w:rPr>
          <w:lang w:val="pl-PL"/>
        </w:rPr>
        <w:t>)</w:t>
      </w:r>
      <w:r w:rsidRPr="00161EE1">
        <w:rPr>
          <w:lang w:val="pl-PL"/>
        </w:rPr>
        <w:tab/>
      </w:r>
    </w:p>
    <w:p w14:paraId="03E616D5" w14:textId="77777777" w:rsidR="00944249" w:rsidRPr="00161EE1" w:rsidRDefault="00944249" w:rsidP="00944249">
      <w:pPr>
        <w:spacing w:before="120"/>
        <w:jc w:val="both"/>
        <w:rPr>
          <w:lang w:val="pl-PL"/>
        </w:rPr>
      </w:pPr>
      <w:r w:rsidRPr="00161EE1">
        <w:rPr>
          <w:lang w:val="pl-PL"/>
        </w:rPr>
        <w:t>FCFE</w:t>
      </w:r>
      <w:r w:rsidRPr="00161EE1">
        <w:rPr>
          <w:lang w:val="pl-PL"/>
        </w:rPr>
        <w:tab/>
      </w:r>
      <w:r w:rsidRPr="00161EE1">
        <w:rPr>
          <w:lang w:val="pl-PL"/>
        </w:rPr>
        <w:tab/>
        <w:t>- wolny przepływ pieniężny do kapitału własnego (</w:t>
      </w:r>
      <w:proofErr w:type="spellStart"/>
      <w:r w:rsidRPr="00161EE1">
        <w:rPr>
          <w:i/>
          <w:lang w:val="pl-PL"/>
        </w:rPr>
        <w:t>Free</w:t>
      </w:r>
      <w:proofErr w:type="spellEnd"/>
      <w:r w:rsidRPr="00161EE1">
        <w:rPr>
          <w:i/>
          <w:lang w:val="pl-PL"/>
        </w:rPr>
        <w:t xml:space="preserve"> Cash </w:t>
      </w:r>
      <w:proofErr w:type="spellStart"/>
      <w:r w:rsidRPr="00161EE1">
        <w:rPr>
          <w:i/>
          <w:lang w:val="pl-PL"/>
        </w:rPr>
        <w:t>Flow</w:t>
      </w:r>
      <w:proofErr w:type="spellEnd"/>
      <w:r w:rsidRPr="00161EE1">
        <w:rPr>
          <w:i/>
          <w:lang w:val="pl-PL"/>
        </w:rPr>
        <w:t xml:space="preserve"> to Equity</w:t>
      </w:r>
      <w:r w:rsidRPr="00161EE1">
        <w:rPr>
          <w:lang w:val="pl-PL"/>
        </w:rPr>
        <w:t>)</w:t>
      </w:r>
    </w:p>
    <w:p w14:paraId="2D06A613" w14:textId="77777777" w:rsidR="00944249" w:rsidRPr="00161EE1" w:rsidRDefault="00944249" w:rsidP="00944249">
      <w:pPr>
        <w:spacing w:before="120"/>
        <w:jc w:val="both"/>
        <w:rPr>
          <w:lang w:val="pl-PL"/>
        </w:rPr>
      </w:pPr>
      <w:r w:rsidRPr="00161EE1">
        <w:rPr>
          <w:lang w:val="pl-PL"/>
        </w:rPr>
        <w:t>FCFF</w:t>
      </w:r>
      <w:r w:rsidRPr="00161EE1">
        <w:rPr>
          <w:lang w:val="pl-PL"/>
        </w:rPr>
        <w:tab/>
      </w:r>
      <w:r w:rsidRPr="00161EE1">
        <w:rPr>
          <w:lang w:val="pl-PL"/>
        </w:rPr>
        <w:tab/>
        <w:t>- wolny przepływ pieniężny do firmy (</w:t>
      </w:r>
      <w:proofErr w:type="spellStart"/>
      <w:r w:rsidRPr="00161EE1">
        <w:rPr>
          <w:i/>
          <w:lang w:val="pl-PL"/>
        </w:rPr>
        <w:t>Free</w:t>
      </w:r>
      <w:proofErr w:type="spellEnd"/>
      <w:r w:rsidRPr="00161EE1">
        <w:rPr>
          <w:i/>
          <w:lang w:val="pl-PL"/>
        </w:rPr>
        <w:t xml:space="preserve"> Cash </w:t>
      </w:r>
      <w:proofErr w:type="spellStart"/>
      <w:r w:rsidRPr="00161EE1">
        <w:rPr>
          <w:i/>
          <w:lang w:val="pl-PL"/>
        </w:rPr>
        <w:t>Flow</w:t>
      </w:r>
      <w:proofErr w:type="spellEnd"/>
      <w:r w:rsidRPr="00161EE1">
        <w:rPr>
          <w:i/>
          <w:lang w:val="pl-PL"/>
        </w:rPr>
        <w:t xml:space="preserve"> to Firm</w:t>
      </w:r>
      <w:r w:rsidRPr="00161EE1">
        <w:rPr>
          <w:lang w:val="pl-PL"/>
        </w:rPr>
        <w:t>)</w:t>
      </w:r>
    </w:p>
    <w:p w14:paraId="731DDF52" w14:textId="77777777" w:rsidR="00944249" w:rsidRPr="00161EE1" w:rsidRDefault="00944249" w:rsidP="00944249">
      <w:pPr>
        <w:spacing w:before="120"/>
        <w:jc w:val="both"/>
        <w:rPr>
          <w:lang w:val="pl-PL"/>
        </w:rPr>
      </w:pPr>
      <w:r w:rsidRPr="00161EE1">
        <w:rPr>
          <w:lang w:val="pl-PL"/>
        </w:rPr>
        <w:t>FF&amp;E</w:t>
      </w:r>
      <w:r w:rsidRPr="00161EE1">
        <w:rPr>
          <w:lang w:val="pl-PL"/>
        </w:rPr>
        <w:tab/>
      </w:r>
      <w:r w:rsidRPr="00161EE1">
        <w:rPr>
          <w:lang w:val="pl-PL"/>
        </w:rPr>
        <w:tab/>
        <w:t>- wyposażenie i umeblowanie nieruchomości (</w:t>
      </w:r>
      <w:proofErr w:type="spellStart"/>
      <w:r w:rsidRPr="00161EE1">
        <w:rPr>
          <w:i/>
          <w:lang w:val="pl-PL"/>
        </w:rPr>
        <w:t>Furniture</w:t>
      </w:r>
      <w:proofErr w:type="spellEnd"/>
      <w:r w:rsidRPr="00161EE1">
        <w:rPr>
          <w:i/>
          <w:lang w:val="pl-PL"/>
        </w:rPr>
        <w:t xml:space="preserve">, </w:t>
      </w:r>
      <w:proofErr w:type="spellStart"/>
      <w:r w:rsidRPr="00161EE1">
        <w:rPr>
          <w:i/>
          <w:lang w:val="pl-PL"/>
        </w:rPr>
        <w:t>Fixtures</w:t>
      </w:r>
      <w:proofErr w:type="spellEnd"/>
      <w:r w:rsidRPr="00161EE1">
        <w:rPr>
          <w:i/>
          <w:lang w:val="pl-PL"/>
        </w:rPr>
        <w:t xml:space="preserve"> &amp; </w:t>
      </w:r>
      <w:proofErr w:type="spellStart"/>
      <w:r w:rsidRPr="00161EE1">
        <w:rPr>
          <w:i/>
          <w:lang w:val="pl-PL"/>
        </w:rPr>
        <w:t>Equipment</w:t>
      </w:r>
      <w:proofErr w:type="spellEnd"/>
      <w:r w:rsidRPr="00161EE1">
        <w:rPr>
          <w:lang w:val="pl-PL"/>
        </w:rPr>
        <w:t>)</w:t>
      </w:r>
    </w:p>
    <w:p w14:paraId="5C0D4460" w14:textId="77777777" w:rsidR="00944249" w:rsidRPr="00161EE1" w:rsidRDefault="00944249" w:rsidP="00944249">
      <w:pPr>
        <w:spacing w:before="120"/>
        <w:jc w:val="both"/>
        <w:rPr>
          <w:lang w:val="pl-PL"/>
        </w:rPr>
      </w:pPr>
      <w:r w:rsidRPr="00161EE1">
        <w:rPr>
          <w:lang w:val="pl-PL"/>
        </w:rPr>
        <w:t>g</w:t>
      </w:r>
      <w:r w:rsidRPr="00161EE1">
        <w:rPr>
          <w:lang w:val="pl-PL"/>
        </w:rPr>
        <w:tab/>
      </w:r>
      <w:r w:rsidRPr="00161EE1">
        <w:rPr>
          <w:lang w:val="pl-PL"/>
        </w:rPr>
        <w:tab/>
        <w:t>- dynamika dyskontowanych przepływów pieniężnych, wyrażona w ujęciu procentowym,</w:t>
      </w:r>
    </w:p>
    <w:p w14:paraId="0404ECD2" w14:textId="77777777" w:rsidR="00944249" w:rsidRPr="00161EE1" w:rsidRDefault="00944249" w:rsidP="00944249">
      <w:pPr>
        <w:jc w:val="both"/>
        <w:rPr>
          <w:lang w:val="pl-PL"/>
        </w:rPr>
      </w:pPr>
      <w:r w:rsidRPr="00161EE1">
        <w:rPr>
          <w:lang w:val="pl-PL"/>
        </w:rPr>
        <w:tab/>
      </w:r>
      <w:r w:rsidRPr="00161EE1">
        <w:rPr>
          <w:lang w:val="pl-PL"/>
        </w:rPr>
        <w:tab/>
        <w:t xml:space="preserve">   (przy założeniu postępu geometrycznego)</w:t>
      </w:r>
    </w:p>
    <w:p w14:paraId="4BFDF4E0" w14:textId="77777777" w:rsidR="00944249" w:rsidRPr="00161EE1" w:rsidRDefault="00944249" w:rsidP="00944249">
      <w:pPr>
        <w:spacing w:before="120"/>
        <w:jc w:val="both"/>
        <w:rPr>
          <w:lang w:val="pl-PL"/>
        </w:rPr>
      </w:pPr>
      <w:r w:rsidRPr="00161EE1">
        <w:rPr>
          <w:lang w:val="pl-PL"/>
        </w:rPr>
        <w:t>IRR</w:t>
      </w:r>
      <w:r w:rsidRPr="00161EE1">
        <w:rPr>
          <w:lang w:val="pl-PL"/>
        </w:rPr>
        <w:tab/>
      </w:r>
      <w:r w:rsidRPr="00161EE1">
        <w:rPr>
          <w:lang w:val="pl-PL"/>
        </w:rPr>
        <w:tab/>
        <w:t>- wewnętrzna stopa zwrotu (</w:t>
      </w:r>
      <w:proofErr w:type="spellStart"/>
      <w:r w:rsidRPr="00161EE1">
        <w:rPr>
          <w:i/>
          <w:lang w:val="pl-PL"/>
        </w:rPr>
        <w:t>Internal</w:t>
      </w:r>
      <w:proofErr w:type="spellEnd"/>
      <w:r w:rsidRPr="00161EE1">
        <w:rPr>
          <w:i/>
          <w:lang w:val="pl-PL"/>
        </w:rPr>
        <w:t xml:space="preserve"> </w:t>
      </w:r>
      <w:proofErr w:type="spellStart"/>
      <w:r w:rsidRPr="00161EE1">
        <w:rPr>
          <w:i/>
          <w:lang w:val="pl-PL"/>
        </w:rPr>
        <w:t>Rate</w:t>
      </w:r>
      <w:proofErr w:type="spellEnd"/>
      <w:r w:rsidRPr="00161EE1">
        <w:rPr>
          <w:i/>
          <w:lang w:val="pl-PL"/>
        </w:rPr>
        <w:t xml:space="preserve"> of Return</w:t>
      </w:r>
      <w:r w:rsidRPr="00161EE1">
        <w:rPr>
          <w:lang w:val="pl-PL"/>
        </w:rPr>
        <w:t>)</w:t>
      </w:r>
    </w:p>
    <w:p w14:paraId="68A8253E" w14:textId="77777777" w:rsidR="00944249" w:rsidRPr="00161EE1" w:rsidRDefault="00944249" w:rsidP="00944249">
      <w:pPr>
        <w:spacing w:before="120"/>
        <w:jc w:val="both"/>
        <w:rPr>
          <w:lang w:val="pl-PL"/>
        </w:rPr>
      </w:pPr>
      <w:r w:rsidRPr="00161EE1">
        <w:rPr>
          <w:lang w:val="pl-PL"/>
        </w:rPr>
        <w:t>LTV</w:t>
      </w:r>
      <w:r w:rsidRPr="00161EE1">
        <w:rPr>
          <w:lang w:val="pl-PL"/>
        </w:rPr>
        <w:tab/>
      </w:r>
      <w:r w:rsidRPr="00161EE1">
        <w:rPr>
          <w:lang w:val="pl-PL"/>
        </w:rPr>
        <w:tab/>
        <w:t>- stosunek kredytu do wartości nieruchomości (</w:t>
      </w:r>
      <w:proofErr w:type="spellStart"/>
      <w:r w:rsidRPr="00161EE1">
        <w:rPr>
          <w:i/>
          <w:lang w:val="pl-PL"/>
        </w:rPr>
        <w:t>Loan</w:t>
      </w:r>
      <w:proofErr w:type="spellEnd"/>
      <w:r w:rsidRPr="00161EE1">
        <w:rPr>
          <w:i/>
          <w:lang w:val="pl-PL"/>
        </w:rPr>
        <w:t xml:space="preserve"> to Value Ratio</w:t>
      </w:r>
      <w:r w:rsidRPr="00161EE1">
        <w:rPr>
          <w:lang w:val="pl-PL"/>
        </w:rPr>
        <w:t>)</w:t>
      </w:r>
    </w:p>
    <w:p w14:paraId="15A99CA2" w14:textId="77777777" w:rsidR="00944249" w:rsidRPr="00161EE1" w:rsidRDefault="00944249" w:rsidP="00944249">
      <w:pPr>
        <w:spacing w:before="120"/>
        <w:jc w:val="both"/>
        <w:rPr>
          <w:lang w:val="pl-PL"/>
        </w:rPr>
      </w:pPr>
      <w:r w:rsidRPr="00161EE1">
        <w:rPr>
          <w:lang w:val="pl-PL"/>
        </w:rPr>
        <w:t>LTC</w:t>
      </w:r>
      <w:r w:rsidRPr="00161EE1">
        <w:rPr>
          <w:lang w:val="pl-PL"/>
        </w:rPr>
        <w:tab/>
      </w:r>
      <w:r w:rsidRPr="00161EE1">
        <w:rPr>
          <w:lang w:val="pl-PL"/>
        </w:rPr>
        <w:tab/>
        <w:t>- stosunek kredytu do kosztów inwestycji (</w:t>
      </w:r>
      <w:proofErr w:type="spellStart"/>
      <w:r w:rsidRPr="00161EE1">
        <w:rPr>
          <w:i/>
          <w:lang w:val="pl-PL"/>
        </w:rPr>
        <w:t>Loan</w:t>
      </w:r>
      <w:proofErr w:type="spellEnd"/>
      <w:r w:rsidRPr="00161EE1">
        <w:rPr>
          <w:i/>
          <w:lang w:val="pl-PL"/>
        </w:rPr>
        <w:t xml:space="preserve"> to </w:t>
      </w:r>
      <w:proofErr w:type="spellStart"/>
      <w:r w:rsidRPr="00161EE1">
        <w:rPr>
          <w:i/>
          <w:lang w:val="pl-PL"/>
        </w:rPr>
        <w:t>Cost</w:t>
      </w:r>
      <w:proofErr w:type="spellEnd"/>
      <w:r w:rsidRPr="00161EE1">
        <w:rPr>
          <w:i/>
          <w:lang w:val="pl-PL"/>
        </w:rPr>
        <w:t xml:space="preserve"> Ratio</w:t>
      </w:r>
      <w:r w:rsidRPr="00161EE1">
        <w:rPr>
          <w:lang w:val="pl-PL"/>
        </w:rPr>
        <w:t>)</w:t>
      </w:r>
    </w:p>
    <w:p w14:paraId="26EAB5EA" w14:textId="77777777" w:rsidR="0054471D" w:rsidRPr="00161EE1" w:rsidRDefault="0054471D" w:rsidP="00944249">
      <w:pPr>
        <w:spacing w:before="120"/>
        <w:jc w:val="both"/>
        <w:rPr>
          <w:lang w:val="pl-PL"/>
        </w:rPr>
      </w:pPr>
    </w:p>
    <w:p w14:paraId="15519B4A" w14:textId="77777777" w:rsidR="00944249" w:rsidRPr="00161EE1" w:rsidRDefault="00944249" w:rsidP="00944249">
      <w:pPr>
        <w:spacing w:before="120"/>
        <w:jc w:val="both"/>
        <w:rPr>
          <w:lang w:val="pl-PL"/>
        </w:rPr>
      </w:pPr>
      <w:r w:rsidRPr="00161EE1">
        <w:rPr>
          <w:lang w:val="pl-PL"/>
        </w:rPr>
        <w:lastRenderedPageBreak/>
        <w:t>MV</w:t>
      </w:r>
      <w:r w:rsidRPr="00161EE1">
        <w:rPr>
          <w:lang w:val="pl-PL"/>
        </w:rPr>
        <w:tab/>
      </w:r>
      <w:r w:rsidRPr="00161EE1">
        <w:rPr>
          <w:lang w:val="pl-PL"/>
        </w:rPr>
        <w:tab/>
        <w:t>- wartość rynkowa (</w:t>
      </w:r>
      <w:r w:rsidRPr="00161EE1">
        <w:rPr>
          <w:i/>
          <w:lang w:val="pl-PL"/>
        </w:rPr>
        <w:t>Market Value</w:t>
      </w:r>
      <w:r w:rsidRPr="00161EE1">
        <w:rPr>
          <w:lang w:val="pl-PL"/>
        </w:rPr>
        <w:t>)</w:t>
      </w:r>
    </w:p>
    <w:p w14:paraId="76BF3215" w14:textId="77777777" w:rsidR="00944249" w:rsidRPr="00161EE1" w:rsidRDefault="00944249" w:rsidP="00944249">
      <w:pPr>
        <w:spacing w:before="120"/>
        <w:jc w:val="both"/>
        <w:rPr>
          <w:lang w:val="pl-PL"/>
        </w:rPr>
      </w:pPr>
      <w:r w:rsidRPr="00161EE1">
        <w:rPr>
          <w:lang w:val="pl-PL"/>
        </w:rPr>
        <w:t>MRP</w:t>
      </w:r>
      <w:r w:rsidRPr="00161EE1">
        <w:rPr>
          <w:lang w:val="pl-PL"/>
        </w:rPr>
        <w:tab/>
      </w:r>
      <w:r w:rsidRPr="00161EE1">
        <w:rPr>
          <w:lang w:val="pl-PL"/>
        </w:rPr>
        <w:tab/>
        <w:t>- premia za ryzyko rynkowe (</w:t>
      </w:r>
      <w:r w:rsidRPr="00161EE1">
        <w:rPr>
          <w:i/>
          <w:lang w:val="pl-PL"/>
        </w:rPr>
        <w:t xml:space="preserve">Market </w:t>
      </w:r>
      <w:proofErr w:type="spellStart"/>
      <w:r w:rsidRPr="00161EE1">
        <w:rPr>
          <w:i/>
          <w:lang w:val="pl-PL"/>
        </w:rPr>
        <w:t>Risk</w:t>
      </w:r>
      <w:proofErr w:type="spellEnd"/>
      <w:r w:rsidRPr="00161EE1">
        <w:rPr>
          <w:i/>
          <w:lang w:val="pl-PL"/>
        </w:rPr>
        <w:t xml:space="preserve"> Premium</w:t>
      </w:r>
      <w:r w:rsidRPr="00161EE1">
        <w:rPr>
          <w:lang w:val="pl-PL"/>
        </w:rPr>
        <w:t>)</w:t>
      </w:r>
    </w:p>
    <w:p w14:paraId="1FF1456B" w14:textId="77777777" w:rsidR="00944249" w:rsidRPr="00161EE1" w:rsidRDefault="00944249" w:rsidP="00944249">
      <w:pPr>
        <w:spacing w:before="120"/>
        <w:jc w:val="both"/>
        <w:rPr>
          <w:lang w:val="pl-PL"/>
        </w:rPr>
      </w:pPr>
      <w:r w:rsidRPr="00161EE1">
        <w:rPr>
          <w:lang w:val="pl-PL"/>
        </w:rPr>
        <w:t>NCF</w:t>
      </w:r>
      <w:r w:rsidRPr="00161EE1">
        <w:rPr>
          <w:lang w:val="pl-PL"/>
        </w:rPr>
        <w:tab/>
      </w:r>
      <w:r w:rsidRPr="00161EE1">
        <w:rPr>
          <w:lang w:val="pl-PL"/>
        </w:rPr>
        <w:tab/>
        <w:t>- przepływ pieniężny netto (</w:t>
      </w:r>
      <w:r w:rsidRPr="00161EE1">
        <w:rPr>
          <w:i/>
          <w:lang w:val="pl-PL"/>
        </w:rPr>
        <w:t xml:space="preserve">Net Cash </w:t>
      </w:r>
      <w:proofErr w:type="spellStart"/>
      <w:r w:rsidRPr="00161EE1">
        <w:rPr>
          <w:i/>
          <w:lang w:val="pl-PL"/>
        </w:rPr>
        <w:t>Flow</w:t>
      </w:r>
      <w:proofErr w:type="spellEnd"/>
      <w:r w:rsidRPr="00161EE1">
        <w:rPr>
          <w:lang w:val="pl-PL"/>
        </w:rPr>
        <w:t>)</w:t>
      </w:r>
    </w:p>
    <w:p w14:paraId="0600E208" w14:textId="77777777" w:rsidR="00944249" w:rsidRPr="00161EE1" w:rsidRDefault="00944249" w:rsidP="00944249">
      <w:pPr>
        <w:spacing w:before="120"/>
        <w:jc w:val="both"/>
        <w:rPr>
          <w:lang w:val="pl-PL"/>
        </w:rPr>
      </w:pPr>
      <w:r w:rsidRPr="00161EE1">
        <w:rPr>
          <w:lang w:val="pl-PL"/>
        </w:rPr>
        <w:t>NOI</w:t>
      </w:r>
      <w:r w:rsidRPr="00161EE1">
        <w:rPr>
          <w:lang w:val="pl-PL"/>
        </w:rPr>
        <w:tab/>
      </w:r>
      <w:r w:rsidRPr="00161EE1">
        <w:rPr>
          <w:lang w:val="pl-PL"/>
        </w:rPr>
        <w:tab/>
        <w:t>- dochód operacyjny netto (</w:t>
      </w:r>
      <w:r w:rsidRPr="00161EE1">
        <w:rPr>
          <w:i/>
          <w:lang w:val="pl-PL"/>
        </w:rPr>
        <w:t xml:space="preserve">Net Operating </w:t>
      </w:r>
      <w:proofErr w:type="spellStart"/>
      <w:r w:rsidRPr="00161EE1">
        <w:rPr>
          <w:i/>
          <w:lang w:val="pl-PL"/>
        </w:rPr>
        <w:t>Income</w:t>
      </w:r>
      <w:proofErr w:type="spellEnd"/>
      <w:r w:rsidRPr="00161EE1">
        <w:rPr>
          <w:lang w:val="pl-PL"/>
        </w:rPr>
        <w:t>)</w:t>
      </w:r>
    </w:p>
    <w:p w14:paraId="6AEBFD4F" w14:textId="77777777" w:rsidR="00944249" w:rsidRPr="00161EE1" w:rsidRDefault="00944249" w:rsidP="00944249">
      <w:pPr>
        <w:spacing w:before="120"/>
        <w:jc w:val="both"/>
        <w:rPr>
          <w:lang w:val="pl-PL"/>
        </w:rPr>
      </w:pPr>
      <w:r w:rsidRPr="00161EE1">
        <w:rPr>
          <w:lang w:val="pl-PL"/>
        </w:rPr>
        <w:t>NOPAT</w:t>
      </w:r>
      <w:r w:rsidRPr="00161EE1">
        <w:rPr>
          <w:lang w:val="pl-PL"/>
        </w:rPr>
        <w:tab/>
        <w:t>- zysk operacyjny po podatku dochodowym (</w:t>
      </w:r>
      <w:r w:rsidRPr="00161EE1">
        <w:rPr>
          <w:i/>
          <w:lang w:val="pl-PL"/>
        </w:rPr>
        <w:t xml:space="preserve">Net Operating Profit </w:t>
      </w:r>
      <w:proofErr w:type="spellStart"/>
      <w:r w:rsidRPr="00161EE1">
        <w:rPr>
          <w:i/>
          <w:lang w:val="pl-PL"/>
        </w:rPr>
        <w:t>After</w:t>
      </w:r>
      <w:proofErr w:type="spellEnd"/>
      <w:r w:rsidRPr="00161EE1">
        <w:rPr>
          <w:i/>
          <w:lang w:val="pl-PL"/>
        </w:rPr>
        <w:t xml:space="preserve"> </w:t>
      </w:r>
      <w:proofErr w:type="spellStart"/>
      <w:r w:rsidRPr="00161EE1">
        <w:rPr>
          <w:i/>
          <w:lang w:val="pl-PL"/>
        </w:rPr>
        <w:t>Tax</w:t>
      </w:r>
      <w:proofErr w:type="spellEnd"/>
      <w:r w:rsidRPr="00161EE1">
        <w:rPr>
          <w:lang w:val="pl-PL"/>
        </w:rPr>
        <w:t>)</w:t>
      </w:r>
    </w:p>
    <w:p w14:paraId="7A61A693" w14:textId="77777777" w:rsidR="00944249" w:rsidRPr="00161EE1" w:rsidRDefault="00944249" w:rsidP="00944249">
      <w:pPr>
        <w:spacing w:before="120"/>
        <w:jc w:val="both"/>
        <w:rPr>
          <w:lang w:val="pl-PL"/>
        </w:rPr>
      </w:pPr>
      <w:r w:rsidRPr="00161EE1">
        <w:rPr>
          <w:lang w:val="pl-PL"/>
        </w:rPr>
        <w:t>NPV</w:t>
      </w:r>
      <w:r w:rsidRPr="00161EE1">
        <w:rPr>
          <w:lang w:val="pl-PL"/>
        </w:rPr>
        <w:tab/>
      </w:r>
      <w:r w:rsidRPr="00161EE1">
        <w:rPr>
          <w:lang w:val="pl-PL"/>
        </w:rPr>
        <w:tab/>
        <w:t>- wartość bieżąca netto (</w:t>
      </w:r>
      <w:r w:rsidRPr="00161EE1">
        <w:rPr>
          <w:i/>
          <w:lang w:val="pl-PL"/>
        </w:rPr>
        <w:t xml:space="preserve">Net </w:t>
      </w:r>
      <w:proofErr w:type="spellStart"/>
      <w:r w:rsidRPr="00161EE1">
        <w:rPr>
          <w:i/>
          <w:lang w:val="pl-PL"/>
        </w:rPr>
        <w:t>Present</w:t>
      </w:r>
      <w:proofErr w:type="spellEnd"/>
      <w:r w:rsidRPr="00161EE1">
        <w:rPr>
          <w:i/>
          <w:lang w:val="pl-PL"/>
        </w:rPr>
        <w:t xml:space="preserve"> Value</w:t>
      </w:r>
      <w:r w:rsidRPr="00161EE1">
        <w:rPr>
          <w:lang w:val="pl-PL"/>
        </w:rPr>
        <w:t>)</w:t>
      </w:r>
    </w:p>
    <w:p w14:paraId="0F403E61" w14:textId="77777777" w:rsidR="00944249" w:rsidRPr="00161EE1" w:rsidRDefault="00944249" w:rsidP="00944249">
      <w:pPr>
        <w:spacing w:before="120"/>
        <w:jc w:val="both"/>
        <w:rPr>
          <w:lang w:val="pl-PL"/>
        </w:rPr>
      </w:pPr>
      <w:proofErr w:type="spellStart"/>
      <w:r w:rsidRPr="00161EE1">
        <w:rPr>
          <w:lang w:val="pl-PL"/>
        </w:rPr>
        <w:t>Occup</w:t>
      </w:r>
      <w:proofErr w:type="spellEnd"/>
      <w:r w:rsidRPr="00161EE1">
        <w:rPr>
          <w:lang w:val="pl-PL"/>
        </w:rPr>
        <w:t>.</w:t>
      </w:r>
      <w:r w:rsidRPr="00161EE1">
        <w:rPr>
          <w:lang w:val="pl-PL"/>
        </w:rPr>
        <w:tab/>
        <w:t>- wskaźnik wynajętej powierzchni lub pokoi hotelowych (</w:t>
      </w:r>
      <w:proofErr w:type="spellStart"/>
      <w:r w:rsidRPr="00161EE1">
        <w:rPr>
          <w:i/>
          <w:lang w:val="pl-PL"/>
        </w:rPr>
        <w:t>Occupancy</w:t>
      </w:r>
      <w:proofErr w:type="spellEnd"/>
      <w:r w:rsidRPr="00161EE1">
        <w:rPr>
          <w:i/>
          <w:lang w:val="pl-PL"/>
        </w:rPr>
        <w:t xml:space="preserve"> </w:t>
      </w:r>
      <w:proofErr w:type="spellStart"/>
      <w:r w:rsidRPr="00161EE1">
        <w:rPr>
          <w:i/>
          <w:lang w:val="pl-PL"/>
        </w:rPr>
        <w:t>Rate</w:t>
      </w:r>
      <w:proofErr w:type="spellEnd"/>
      <w:r w:rsidRPr="00161EE1">
        <w:rPr>
          <w:lang w:val="pl-PL"/>
        </w:rPr>
        <w:t>)</w:t>
      </w:r>
    </w:p>
    <w:p w14:paraId="2EA5D526" w14:textId="77777777" w:rsidR="00944249" w:rsidRPr="00161EE1" w:rsidRDefault="00944249" w:rsidP="00944249">
      <w:pPr>
        <w:spacing w:before="120"/>
        <w:jc w:val="both"/>
        <w:rPr>
          <w:lang w:val="pl-PL"/>
        </w:rPr>
      </w:pPr>
      <w:r w:rsidRPr="00161EE1">
        <w:rPr>
          <w:lang w:val="pl-PL"/>
        </w:rPr>
        <w:t>OER</w:t>
      </w:r>
      <w:r w:rsidRPr="00161EE1">
        <w:rPr>
          <w:lang w:val="pl-PL"/>
        </w:rPr>
        <w:tab/>
      </w:r>
      <w:r w:rsidRPr="00161EE1">
        <w:rPr>
          <w:lang w:val="pl-PL"/>
        </w:rPr>
        <w:tab/>
        <w:t>- wskaźnik wydatków operacyjnych (</w:t>
      </w:r>
      <w:r w:rsidRPr="00161EE1">
        <w:rPr>
          <w:i/>
          <w:lang w:val="pl-PL"/>
        </w:rPr>
        <w:t xml:space="preserve">Operating </w:t>
      </w:r>
      <w:proofErr w:type="spellStart"/>
      <w:r w:rsidRPr="00161EE1">
        <w:rPr>
          <w:i/>
          <w:lang w:val="pl-PL"/>
        </w:rPr>
        <w:t>Expense</w:t>
      </w:r>
      <w:proofErr w:type="spellEnd"/>
      <w:r w:rsidRPr="00161EE1">
        <w:rPr>
          <w:i/>
          <w:lang w:val="pl-PL"/>
        </w:rPr>
        <w:t xml:space="preserve"> Ratio</w:t>
      </w:r>
      <w:r w:rsidRPr="00161EE1">
        <w:rPr>
          <w:lang w:val="pl-PL"/>
        </w:rPr>
        <w:t>)</w:t>
      </w:r>
    </w:p>
    <w:p w14:paraId="2AEED857" w14:textId="77777777" w:rsidR="00944249" w:rsidRPr="00161EE1" w:rsidRDefault="00944249" w:rsidP="00944249">
      <w:pPr>
        <w:spacing w:before="120"/>
        <w:jc w:val="both"/>
        <w:rPr>
          <w:lang w:val="pl-PL"/>
        </w:rPr>
      </w:pPr>
      <w:r w:rsidRPr="00161EE1">
        <w:rPr>
          <w:lang w:val="pl-PL"/>
        </w:rPr>
        <w:t>OPEX</w:t>
      </w:r>
      <w:r w:rsidRPr="00161EE1">
        <w:rPr>
          <w:lang w:val="pl-PL"/>
        </w:rPr>
        <w:tab/>
      </w:r>
      <w:r w:rsidRPr="00161EE1">
        <w:rPr>
          <w:lang w:val="pl-PL"/>
        </w:rPr>
        <w:tab/>
        <w:t>- wydatki operacyjne (</w:t>
      </w:r>
      <w:r w:rsidRPr="00161EE1">
        <w:rPr>
          <w:i/>
          <w:lang w:val="pl-PL"/>
        </w:rPr>
        <w:t xml:space="preserve">Operating </w:t>
      </w:r>
      <w:proofErr w:type="spellStart"/>
      <w:r w:rsidRPr="00161EE1">
        <w:rPr>
          <w:i/>
          <w:lang w:val="pl-PL"/>
        </w:rPr>
        <w:t>Expenses</w:t>
      </w:r>
      <w:proofErr w:type="spellEnd"/>
      <w:r w:rsidRPr="00161EE1">
        <w:rPr>
          <w:lang w:val="pl-PL"/>
        </w:rPr>
        <w:t>)</w:t>
      </w:r>
    </w:p>
    <w:p w14:paraId="27EE4AAA" w14:textId="77777777" w:rsidR="00944249" w:rsidRPr="00161EE1" w:rsidRDefault="00944249" w:rsidP="00944249">
      <w:pPr>
        <w:spacing w:before="120"/>
        <w:jc w:val="both"/>
        <w:rPr>
          <w:lang w:val="pl-PL"/>
        </w:rPr>
      </w:pPr>
      <w:r w:rsidRPr="00161EE1">
        <w:rPr>
          <w:lang w:val="pl-PL"/>
        </w:rPr>
        <w:t>PGI</w:t>
      </w:r>
      <w:r w:rsidRPr="00161EE1">
        <w:rPr>
          <w:lang w:val="pl-PL"/>
        </w:rPr>
        <w:tab/>
      </w:r>
      <w:r w:rsidRPr="00161EE1">
        <w:rPr>
          <w:lang w:val="pl-PL"/>
        </w:rPr>
        <w:tab/>
        <w:t>- dochód potencjalny brutto (</w:t>
      </w:r>
      <w:proofErr w:type="spellStart"/>
      <w:r w:rsidRPr="00161EE1">
        <w:rPr>
          <w:i/>
          <w:lang w:val="pl-PL"/>
        </w:rPr>
        <w:t>Potential</w:t>
      </w:r>
      <w:proofErr w:type="spellEnd"/>
      <w:r w:rsidRPr="00161EE1">
        <w:rPr>
          <w:i/>
          <w:lang w:val="pl-PL"/>
        </w:rPr>
        <w:t xml:space="preserve"> Gross </w:t>
      </w:r>
      <w:proofErr w:type="spellStart"/>
      <w:r w:rsidRPr="00161EE1">
        <w:rPr>
          <w:i/>
          <w:lang w:val="pl-PL"/>
        </w:rPr>
        <w:t>Income</w:t>
      </w:r>
      <w:proofErr w:type="spellEnd"/>
      <w:r w:rsidRPr="00161EE1">
        <w:rPr>
          <w:lang w:val="pl-PL"/>
        </w:rPr>
        <w:t>)</w:t>
      </w:r>
    </w:p>
    <w:p w14:paraId="7BB3130D" w14:textId="77777777" w:rsidR="00944249" w:rsidRPr="00161EE1" w:rsidRDefault="00944249" w:rsidP="00944249">
      <w:pPr>
        <w:spacing w:before="120"/>
        <w:jc w:val="both"/>
        <w:rPr>
          <w:lang w:val="pl-PL"/>
        </w:rPr>
      </w:pPr>
      <w:r w:rsidRPr="00161EE1">
        <w:rPr>
          <w:lang w:val="pl-PL"/>
        </w:rPr>
        <w:t>PMT</w:t>
      </w:r>
      <w:r w:rsidRPr="00161EE1">
        <w:rPr>
          <w:lang w:val="pl-PL"/>
        </w:rPr>
        <w:tab/>
      </w:r>
      <w:r w:rsidRPr="00161EE1">
        <w:rPr>
          <w:lang w:val="pl-PL"/>
        </w:rPr>
        <w:tab/>
        <w:t>- płatność okresowa (</w:t>
      </w:r>
      <w:proofErr w:type="spellStart"/>
      <w:r w:rsidRPr="00161EE1">
        <w:rPr>
          <w:i/>
          <w:lang w:val="pl-PL"/>
        </w:rPr>
        <w:t>Payment</w:t>
      </w:r>
      <w:proofErr w:type="spellEnd"/>
      <w:r w:rsidRPr="00161EE1">
        <w:rPr>
          <w:lang w:val="pl-PL"/>
        </w:rPr>
        <w:t>)</w:t>
      </w:r>
    </w:p>
    <w:p w14:paraId="1FEEDBE0" w14:textId="77777777" w:rsidR="00944249" w:rsidRPr="00161EE1" w:rsidRDefault="00944249" w:rsidP="00944249">
      <w:pPr>
        <w:spacing w:before="120"/>
        <w:jc w:val="both"/>
        <w:rPr>
          <w:lang w:val="pl-PL"/>
        </w:rPr>
      </w:pPr>
      <w:r w:rsidRPr="00161EE1">
        <w:rPr>
          <w:lang w:val="pl-PL"/>
        </w:rPr>
        <w:t>PV</w:t>
      </w:r>
      <w:r w:rsidRPr="00161EE1">
        <w:rPr>
          <w:lang w:val="pl-PL"/>
        </w:rPr>
        <w:tab/>
      </w:r>
      <w:r w:rsidRPr="00161EE1">
        <w:rPr>
          <w:lang w:val="pl-PL"/>
        </w:rPr>
        <w:tab/>
        <w:t>- wartość bieżąca (</w:t>
      </w:r>
      <w:proofErr w:type="spellStart"/>
      <w:r w:rsidRPr="00161EE1">
        <w:rPr>
          <w:i/>
          <w:lang w:val="pl-PL"/>
        </w:rPr>
        <w:t>Present</w:t>
      </w:r>
      <w:proofErr w:type="spellEnd"/>
      <w:r w:rsidRPr="00161EE1">
        <w:rPr>
          <w:i/>
          <w:lang w:val="pl-PL"/>
        </w:rPr>
        <w:t xml:space="preserve"> Value</w:t>
      </w:r>
      <w:r w:rsidRPr="00161EE1">
        <w:rPr>
          <w:lang w:val="pl-PL"/>
        </w:rPr>
        <w:t>)</w:t>
      </w:r>
    </w:p>
    <w:p w14:paraId="2975E77C" w14:textId="77777777" w:rsidR="00944249" w:rsidRPr="00161EE1" w:rsidRDefault="00944249" w:rsidP="00944249">
      <w:pPr>
        <w:spacing w:before="120"/>
        <w:jc w:val="both"/>
        <w:rPr>
          <w:lang w:val="pl-PL"/>
        </w:rPr>
      </w:pPr>
      <w:r w:rsidRPr="00161EE1">
        <w:rPr>
          <w:lang w:val="pl-PL"/>
        </w:rPr>
        <w:t>R</w:t>
      </w:r>
      <w:r w:rsidRPr="00161EE1">
        <w:rPr>
          <w:lang w:val="pl-PL"/>
        </w:rPr>
        <w:tab/>
      </w:r>
      <w:r w:rsidRPr="00161EE1">
        <w:rPr>
          <w:lang w:val="pl-PL"/>
        </w:rPr>
        <w:tab/>
        <w:t>- stopa kapitalizacji (</w:t>
      </w:r>
      <w:proofErr w:type="spellStart"/>
      <w:r w:rsidRPr="00161EE1">
        <w:rPr>
          <w:i/>
          <w:lang w:val="pl-PL"/>
        </w:rPr>
        <w:t>Capitalization</w:t>
      </w:r>
      <w:proofErr w:type="spellEnd"/>
      <w:r w:rsidRPr="00161EE1">
        <w:rPr>
          <w:i/>
          <w:lang w:val="pl-PL"/>
        </w:rPr>
        <w:t xml:space="preserve"> </w:t>
      </w:r>
      <w:proofErr w:type="spellStart"/>
      <w:r w:rsidRPr="00161EE1">
        <w:rPr>
          <w:i/>
          <w:lang w:val="pl-PL"/>
        </w:rPr>
        <w:t>Rate</w:t>
      </w:r>
      <w:proofErr w:type="spellEnd"/>
      <w:r w:rsidRPr="00161EE1">
        <w:rPr>
          <w:lang w:val="pl-PL"/>
        </w:rPr>
        <w:t>)</w:t>
      </w:r>
    </w:p>
    <w:p w14:paraId="2B3E41FC" w14:textId="77777777" w:rsidR="00944249" w:rsidRPr="00161EE1" w:rsidRDefault="00944249" w:rsidP="00944249">
      <w:pPr>
        <w:spacing w:before="120"/>
        <w:jc w:val="both"/>
        <w:rPr>
          <w:lang w:val="pl-PL"/>
        </w:rPr>
      </w:pPr>
      <w:proofErr w:type="spellStart"/>
      <w:r w:rsidRPr="00161EE1">
        <w:rPr>
          <w:lang w:val="pl-PL"/>
        </w:rPr>
        <w:t>RevPAR</w:t>
      </w:r>
      <w:proofErr w:type="spellEnd"/>
      <w:r w:rsidRPr="00161EE1">
        <w:rPr>
          <w:lang w:val="pl-PL"/>
        </w:rPr>
        <w:tab/>
        <w:t>- przychód na dostępny pokój (</w:t>
      </w:r>
      <w:proofErr w:type="spellStart"/>
      <w:r w:rsidRPr="00161EE1">
        <w:rPr>
          <w:i/>
          <w:lang w:val="pl-PL"/>
        </w:rPr>
        <w:t>Revenue</w:t>
      </w:r>
      <w:proofErr w:type="spellEnd"/>
      <w:r w:rsidRPr="00161EE1">
        <w:rPr>
          <w:i/>
          <w:lang w:val="pl-PL"/>
        </w:rPr>
        <w:t xml:space="preserve"> per </w:t>
      </w:r>
      <w:proofErr w:type="spellStart"/>
      <w:r w:rsidRPr="00161EE1">
        <w:rPr>
          <w:i/>
          <w:lang w:val="pl-PL"/>
        </w:rPr>
        <w:t>Available</w:t>
      </w:r>
      <w:proofErr w:type="spellEnd"/>
      <w:r w:rsidRPr="00161EE1">
        <w:rPr>
          <w:i/>
          <w:lang w:val="pl-PL"/>
        </w:rPr>
        <w:t xml:space="preserve"> </w:t>
      </w:r>
      <w:proofErr w:type="spellStart"/>
      <w:r w:rsidRPr="00161EE1">
        <w:rPr>
          <w:i/>
          <w:lang w:val="pl-PL"/>
        </w:rPr>
        <w:t>Room</w:t>
      </w:r>
      <w:proofErr w:type="spellEnd"/>
      <w:r w:rsidRPr="00161EE1">
        <w:rPr>
          <w:lang w:val="pl-PL"/>
        </w:rPr>
        <w:t>)</w:t>
      </w:r>
    </w:p>
    <w:p w14:paraId="0E763465" w14:textId="77777777" w:rsidR="00944249" w:rsidRPr="00161EE1" w:rsidRDefault="00944249" w:rsidP="00944249">
      <w:pPr>
        <w:spacing w:before="120"/>
        <w:jc w:val="both"/>
        <w:rPr>
          <w:lang w:val="pl-PL"/>
        </w:rPr>
      </w:pPr>
      <w:r w:rsidRPr="00161EE1">
        <w:rPr>
          <w:lang w:val="pl-PL"/>
        </w:rPr>
        <w:t>R</w:t>
      </w:r>
      <w:r w:rsidRPr="00161EE1">
        <w:rPr>
          <w:vertAlign w:val="subscript"/>
          <w:lang w:val="pl-PL"/>
        </w:rPr>
        <w:t>H</w:t>
      </w:r>
      <w:r w:rsidRPr="00161EE1">
        <w:rPr>
          <w:lang w:val="pl-PL"/>
        </w:rPr>
        <w:tab/>
      </w:r>
      <w:r w:rsidRPr="00161EE1">
        <w:rPr>
          <w:lang w:val="pl-PL"/>
        </w:rPr>
        <w:tab/>
        <w:t>- historyczna stopa kapitalizacji (</w:t>
      </w:r>
      <w:proofErr w:type="spellStart"/>
      <w:r w:rsidRPr="00161EE1">
        <w:rPr>
          <w:i/>
          <w:lang w:val="pl-PL"/>
        </w:rPr>
        <w:t>Historical</w:t>
      </w:r>
      <w:proofErr w:type="spellEnd"/>
      <w:r w:rsidRPr="00161EE1">
        <w:rPr>
          <w:i/>
          <w:lang w:val="pl-PL"/>
        </w:rPr>
        <w:t xml:space="preserve"> </w:t>
      </w:r>
      <w:proofErr w:type="spellStart"/>
      <w:r w:rsidRPr="00161EE1">
        <w:rPr>
          <w:i/>
          <w:lang w:val="pl-PL"/>
        </w:rPr>
        <w:t>Capitalization</w:t>
      </w:r>
      <w:proofErr w:type="spellEnd"/>
      <w:r w:rsidRPr="00161EE1">
        <w:rPr>
          <w:i/>
          <w:lang w:val="pl-PL"/>
        </w:rPr>
        <w:t xml:space="preserve"> </w:t>
      </w:r>
      <w:proofErr w:type="spellStart"/>
      <w:r w:rsidRPr="00161EE1">
        <w:rPr>
          <w:i/>
          <w:lang w:val="pl-PL"/>
        </w:rPr>
        <w:t>Rate</w:t>
      </w:r>
      <w:proofErr w:type="spellEnd"/>
      <w:r w:rsidRPr="00161EE1">
        <w:rPr>
          <w:lang w:val="pl-PL"/>
        </w:rPr>
        <w:t>)</w:t>
      </w:r>
    </w:p>
    <w:p w14:paraId="67C4C3FB" w14:textId="77777777" w:rsidR="00944249" w:rsidRPr="00161EE1" w:rsidRDefault="00944249" w:rsidP="00944249">
      <w:pPr>
        <w:spacing w:before="120"/>
        <w:jc w:val="both"/>
        <w:rPr>
          <w:lang w:val="pl-PL"/>
        </w:rPr>
      </w:pPr>
      <w:r w:rsidRPr="00161EE1">
        <w:rPr>
          <w:lang w:val="pl-PL"/>
        </w:rPr>
        <w:t>R</w:t>
      </w:r>
      <w:r w:rsidRPr="00161EE1">
        <w:rPr>
          <w:vertAlign w:val="subscript"/>
          <w:lang w:val="pl-PL"/>
        </w:rPr>
        <w:t>PRIME</w:t>
      </w:r>
      <w:r w:rsidRPr="00161EE1">
        <w:rPr>
          <w:lang w:val="pl-PL"/>
        </w:rPr>
        <w:tab/>
      </w:r>
      <w:r w:rsidRPr="00161EE1">
        <w:rPr>
          <w:lang w:val="pl-PL"/>
        </w:rPr>
        <w:tab/>
        <w:t>- stopa kapitalizacji dla najlepszych nieruchomości danego rodzaju (</w:t>
      </w:r>
      <w:proofErr w:type="spellStart"/>
      <w:r w:rsidRPr="00161EE1">
        <w:rPr>
          <w:i/>
          <w:lang w:val="pl-PL"/>
        </w:rPr>
        <w:t>Prime</w:t>
      </w:r>
      <w:proofErr w:type="spellEnd"/>
      <w:r w:rsidRPr="00161EE1">
        <w:rPr>
          <w:i/>
          <w:lang w:val="pl-PL"/>
        </w:rPr>
        <w:t xml:space="preserve"> </w:t>
      </w:r>
      <w:proofErr w:type="spellStart"/>
      <w:r w:rsidRPr="00161EE1">
        <w:rPr>
          <w:i/>
          <w:lang w:val="pl-PL"/>
        </w:rPr>
        <w:t>Yield</w:t>
      </w:r>
      <w:proofErr w:type="spellEnd"/>
      <w:r w:rsidRPr="00161EE1">
        <w:rPr>
          <w:lang w:val="pl-PL"/>
        </w:rPr>
        <w:t>)</w:t>
      </w:r>
    </w:p>
    <w:p w14:paraId="029F645B" w14:textId="77777777" w:rsidR="00944249" w:rsidRPr="00161EE1" w:rsidRDefault="00944249" w:rsidP="00944249">
      <w:pPr>
        <w:spacing w:before="120"/>
        <w:jc w:val="both"/>
        <w:rPr>
          <w:lang w:val="pl-PL"/>
        </w:rPr>
      </w:pPr>
      <w:r w:rsidRPr="00161EE1">
        <w:rPr>
          <w:lang w:val="pl-PL"/>
        </w:rPr>
        <w:t>R</w:t>
      </w:r>
      <w:r w:rsidRPr="00161EE1">
        <w:rPr>
          <w:vertAlign w:val="subscript"/>
          <w:lang w:val="pl-PL"/>
        </w:rPr>
        <w:t>T</w:t>
      </w:r>
      <w:r w:rsidRPr="00161EE1">
        <w:rPr>
          <w:lang w:val="pl-PL"/>
        </w:rPr>
        <w:tab/>
      </w:r>
      <w:r w:rsidRPr="00161EE1">
        <w:rPr>
          <w:lang w:val="pl-PL"/>
        </w:rPr>
        <w:tab/>
        <w:t>- terminowa stopa kapitalizacji (</w:t>
      </w:r>
      <w:r w:rsidRPr="00161EE1">
        <w:rPr>
          <w:i/>
          <w:lang w:val="pl-PL"/>
        </w:rPr>
        <w:t xml:space="preserve">Terminal </w:t>
      </w:r>
      <w:proofErr w:type="spellStart"/>
      <w:r w:rsidRPr="00161EE1">
        <w:rPr>
          <w:i/>
          <w:lang w:val="pl-PL"/>
        </w:rPr>
        <w:t>Capitalization</w:t>
      </w:r>
      <w:proofErr w:type="spellEnd"/>
      <w:r w:rsidRPr="00161EE1">
        <w:rPr>
          <w:i/>
          <w:lang w:val="pl-PL"/>
        </w:rPr>
        <w:t xml:space="preserve"> </w:t>
      </w:r>
      <w:proofErr w:type="spellStart"/>
      <w:r w:rsidRPr="00161EE1">
        <w:rPr>
          <w:i/>
          <w:lang w:val="pl-PL"/>
        </w:rPr>
        <w:t>Rate</w:t>
      </w:r>
      <w:proofErr w:type="spellEnd"/>
      <w:r w:rsidRPr="00161EE1">
        <w:rPr>
          <w:lang w:val="pl-PL"/>
        </w:rPr>
        <w:t>)</w:t>
      </w:r>
    </w:p>
    <w:p w14:paraId="37D9A750" w14:textId="77777777" w:rsidR="00944249" w:rsidRPr="00161EE1" w:rsidRDefault="00944249" w:rsidP="00944249">
      <w:pPr>
        <w:spacing w:before="120"/>
        <w:jc w:val="both"/>
        <w:rPr>
          <w:lang w:val="pl-PL"/>
        </w:rPr>
      </w:pPr>
      <w:r w:rsidRPr="00161EE1">
        <w:rPr>
          <w:lang w:val="pl-PL"/>
        </w:rPr>
        <w:t>r</w:t>
      </w:r>
      <w:r w:rsidRPr="00161EE1">
        <w:rPr>
          <w:lang w:val="pl-PL"/>
        </w:rPr>
        <w:tab/>
      </w:r>
      <w:r w:rsidRPr="00161EE1">
        <w:rPr>
          <w:lang w:val="pl-PL"/>
        </w:rPr>
        <w:tab/>
        <w:t>- stopa dyskontowa (</w:t>
      </w:r>
      <w:r w:rsidRPr="00161EE1">
        <w:rPr>
          <w:i/>
          <w:lang w:val="pl-PL"/>
        </w:rPr>
        <w:t xml:space="preserve">Discount </w:t>
      </w:r>
      <w:proofErr w:type="spellStart"/>
      <w:r w:rsidRPr="00161EE1">
        <w:rPr>
          <w:i/>
          <w:lang w:val="pl-PL"/>
        </w:rPr>
        <w:t>Rate</w:t>
      </w:r>
      <w:proofErr w:type="spellEnd"/>
      <w:r w:rsidRPr="00161EE1">
        <w:rPr>
          <w:i/>
          <w:lang w:val="pl-PL"/>
        </w:rPr>
        <w:t xml:space="preserve"> of Return</w:t>
      </w:r>
      <w:r w:rsidRPr="00161EE1">
        <w:rPr>
          <w:lang w:val="pl-PL"/>
        </w:rPr>
        <w:t>)</w:t>
      </w:r>
      <w:r w:rsidR="0054471D" w:rsidRPr="00161EE1">
        <w:rPr>
          <w:lang w:val="pl-PL"/>
        </w:rPr>
        <w:t>, wymagana stopa zwrotu (</w:t>
      </w:r>
      <w:proofErr w:type="spellStart"/>
      <w:r w:rsidR="0054471D" w:rsidRPr="00161EE1">
        <w:rPr>
          <w:i/>
          <w:lang w:val="pl-PL"/>
        </w:rPr>
        <w:t>Required</w:t>
      </w:r>
      <w:proofErr w:type="spellEnd"/>
      <w:r w:rsidR="0054471D" w:rsidRPr="00161EE1">
        <w:rPr>
          <w:i/>
          <w:lang w:val="pl-PL"/>
        </w:rPr>
        <w:t xml:space="preserve"> </w:t>
      </w:r>
      <w:proofErr w:type="spellStart"/>
      <w:r w:rsidR="0054471D" w:rsidRPr="00161EE1">
        <w:rPr>
          <w:i/>
          <w:lang w:val="pl-PL"/>
        </w:rPr>
        <w:t>Rate</w:t>
      </w:r>
      <w:proofErr w:type="spellEnd"/>
      <w:r w:rsidR="0054471D" w:rsidRPr="00161EE1">
        <w:rPr>
          <w:i/>
          <w:lang w:val="pl-PL"/>
        </w:rPr>
        <w:t xml:space="preserve"> of Return</w:t>
      </w:r>
      <w:r w:rsidR="0054471D" w:rsidRPr="00161EE1">
        <w:rPr>
          <w:lang w:val="pl-PL"/>
        </w:rPr>
        <w:t>)</w:t>
      </w:r>
    </w:p>
    <w:p w14:paraId="33F48101" w14:textId="77777777" w:rsidR="00DD70DB" w:rsidRPr="00161EE1" w:rsidRDefault="00DD70DB" w:rsidP="00DD70DB">
      <w:pPr>
        <w:jc w:val="both"/>
        <w:rPr>
          <w:lang w:val="pl-PL"/>
        </w:rPr>
      </w:pPr>
      <w:r w:rsidRPr="00161EE1">
        <w:rPr>
          <w:lang w:val="pl-PL"/>
        </w:rPr>
        <w:t xml:space="preserve">                            (subskrypt E oraz D oznaczają odpowiednio kapitał własny oraz oprocentowany dług)</w:t>
      </w:r>
    </w:p>
    <w:p w14:paraId="4605E525" w14:textId="77777777" w:rsidR="00944249" w:rsidRPr="00161EE1" w:rsidRDefault="00944249" w:rsidP="00944249">
      <w:pPr>
        <w:spacing w:before="120"/>
        <w:jc w:val="both"/>
        <w:rPr>
          <w:lang w:val="pl-PL"/>
        </w:rPr>
      </w:pPr>
      <w:r w:rsidRPr="00161EE1">
        <w:rPr>
          <w:lang w:val="pl-PL"/>
        </w:rPr>
        <w:t>RFR</w:t>
      </w:r>
      <w:r w:rsidRPr="00161EE1">
        <w:rPr>
          <w:lang w:val="pl-PL"/>
        </w:rPr>
        <w:tab/>
      </w:r>
      <w:r w:rsidRPr="00161EE1">
        <w:rPr>
          <w:lang w:val="pl-PL"/>
        </w:rPr>
        <w:tab/>
        <w:t>- stopa wolna od ryzyka (</w:t>
      </w:r>
      <w:proofErr w:type="spellStart"/>
      <w:r w:rsidRPr="00161EE1">
        <w:rPr>
          <w:i/>
          <w:lang w:val="pl-PL"/>
        </w:rPr>
        <w:t>Risk</w:t>
      </w:r>
      <w:proofErr w:type="spellEnd"/>
      <w:r w:rsidRPr="00161EE1">
        <w:rPr>
          <w:i/>
          <w:lang w:val="pl-PL"/>
        </w:rPr>
        <w:t xml:space="preserve"> </w:t>
      </w:r>
      <w:proofErr w:type="spellStart"/>
      <w:r w:rsidRPr="00161EE1">
        <w:rPr>
          <w:i/>
          <w:lang w:val="pl-PL"/>
        </w:rPr>
        <w:t>Free</w:t>
      </w:r>
      <w:proofErr w:type="spellEnd"/>
      <w:r w:rsidRPr="00161EE1">
        <w:rPr>
          <w:i/>
          <w:lang w:val="pl-PL"/>
        </w:rPr>
        <w:t xml:space="preserve"> </w:t>
      </w:r>
      <w:proofErr w:type="spellStart"/>
      <w:r w:rsidRPr="00161EE1">
        <w:rPr>
          <w:i/>
          <w:lang w:val="pl-PL"/>
        </w:rPr>
        <w:t>Rate</w:t>
      </w:r>
      <w:proofErr w:type="spellEnd"/>
      <w:r w:rsidRPr="00161EE1">
        <w:rPr>
          <w:lang w:val="pl-PL"/>
        </w:rPr>
        <w:t>)</w:t>
      </w:r>
    </w:p>
    <w:p w14:paraId="6B3497DA" w14:textId="77777777" w:rsidR="00944249" w:rsidRPr="00161EE1" w:rsidRDefault="00944249" w:rsidP="00944249">
      <w:pPr>
        <w:spacing w:before="120"/>
        <w:jc w:val="both"/>
        <w:rPr>
          <w:lang w:val="pl-PL"/>
        </w:rPr>
      </w:pPr>
      <w:r w:rsidRPr="00161EE1">
        <w:rPr>
          <w:lang w:val="pl-PL"/>
        </w:rPr>
        <w:t>ROA</w:t>
      </w:r>
      <w:r w:rsidRPr="00161EE1">
        <w:rPr>
          <w:lang w:val="pl-PL"/>
        </w:rPr>
        <w:tab/>
      </w:r>
      <w:r w:rsidRPr="00161EE1">
        <w:rPr>
          <w:lang w:val="pl-PL"/>
        </w:rPr>
        <w:tab/>
        <w:t>- wskaźnik rentowności aktywów (</w:t>
      </w:r>
      <w:r w:rsidRPr="00161EE1">
        <w:rPr>
          <w:i/>
          <w:lang w:val="pl-PL"/>
        </w:rPr>
        <w:t xml:space="preserve">Return on </w:t>
      </w:r>
      <w:proofErr w:type="spellStart"/>
      <w:r w:rsidRPr="00161EE1">
        <w:rPr>
          <w:i/>
          <w:lang w:val="pl-PL"/>
        </w:rPr>
        <w:t>Asset</w:t>
      </w:r>
      <w:proofErr w:type="spellEnd"/>
      <w:r w:rsidRPr="00161EE1">
        <w:rPr>
          <w:lang w:val="pl-PL"/>
        </w:rPr>
        <w:t>)</w:t>
      </w:r>
    </w:p>
    <w:p w14:paraId="5BB2771C" w14:textId="77777777" w:rsidR="00944249" w:rsidRPr="00161EE1" w:rsidRDefault="00944249" w:rsidP="00944249">
      <w:pPr>
        <w:spacing w:before="120"/>
        <w:jc w:val="both"/>
        <w:rPr>
          <w:lang w:val="pl-PL"/>
        </w:rPr>
      </w:pPr>
      <w:r w:rsidRPr="00161EE1">
        <w:rPr>
          <w:lang w:val="pl-PL"/>
        </w:rPr>
        <w:t>ROE</w:t>
      </w:r>
      <w:r w:rsidRPr="00161EE1">
        <w:rPr>
          <w:lang w:val="pl-PL"/>
        </w:rPr>
        <w:tab/>
      </w:r>
      <w:r w:rsidRPr="00161EE1">
        <w:rPr>
          <w:lang w:val="pl-PL"/>
        </w:rPr>
        <w:tab/>
        <w:t>- wskaźnik rentowności kapitałów własnych (</w:t>
      </w:r>
      <w:r w:rsidRPr="00161EE1">
        <w:rPr>
          <w:i/>
          <w:lang w:val="pl-PL"/>
        </w:rPr>
        <w:t>Return on Equity</w:t>
      </w:r>
      <w:r w:rsidRPr="00161EE1">
        <w:rPr>
          <w:lang w:val="pl-PL"/>
        </w:rPr>
        <w:t>)</w:t>
      </w:r>
    </w:p>
    <w:p w14:paraId="6890632F" w14:textId="77777777" w:rsidR="00944249" w:rsidRPr="00161EE1" w:rsidRDefault="00944249" w:rsidP="00944249">
      <w:pPr>
        <w:spacing w:before="120"/>
        <w:jc w:val="both"/>
        <w:rPr>
          <w:lang w:val="pl-PL"/>
        </w:rPr>
      </w:pPr>
      <w:r w:rsidRPr="00161EE1">
        <w:rPr>
          <w:lang w:val="pl-PL"/>
        </w:rPr>
        <w:t>RV</w:t>
      </w:r>
      <w:r w:rsidRPr="00161EE1">
        <w:rPr>
          <w:lang w:val="pl-PL"/>
        </w:rPr>
        <w:tab/>
      </w:r>
      <w:r w:rsidRPr="00161EE1">
        <w:rPr>
          <w:lang w:val="pl-PL"/>
        </w:rPr>
        <w:tab/>
        <w:t>- wartość rezydualna (</w:t>
      </w:r>
      <w:proofErr w:type="spellStart"/>
      <w:r w:rsidRPr="00161EE1">
        <w:rPr>
          <w:i/>
          <w:lang w:val="pl-PL"/>
        </w:rPr>
        <w:t>Residual</w:t>
      </w:r>
      <w:proofErr w:type="spellEnd"/>
      <w:r w:rsidRPr="00161EE1">
        <w:rPr>
          <w:i/>
          <w:lang w:val="pl-PL"/>
        </w:rPr>
        <w:t xml:space="preserve"> Value</w:t>
      </w:r>
      <w:r w:rsidRPr="00161EE1">
        <w:rPr>
          <w:lang w:val="pl-PL"/>
        </w:rPr>
        <w:t>)</w:t>
      </w:r>
    </w:p>
    <w:p w14:paraId="0639DF24" w14:textId="77777777" w:rsidR="00944249" w:rsidRPr="00161EE1" w:rsidRDefault="00944249" w:rsidP="00944249">
      <w:pPr>
        <w:spacing w:before="120"/>
        <w:jc w:val="both"/>
        <w:rPr>
          <w:lang w:val="pl-PL"/>
        </w:rPr>
      </w:pPr>
      <w:proofErr w:type="spellStart"/>
      <w:r w:rsidRPr="00161EE1">
        <w:rPr>
          <w:lang w:val="pl-PL"/>
        </w:rPr>
        <w:t>Tax</w:t>
      </w:r>
      <w:proofErr w:type="spellEnd"/>
      <w:r w:rsidRPr="00161EE1">
        <w:rPr>
          <w:lang w:val="pl-PL"/>
        </w:rPr>
        <w:t xml:space="preserve"> </w:t>
      </w:r>
      <w:r w:rsidRPr="00161EE1">
        <w:rPr>
          <w:vertAlign w:val="subscript"/>
          <w:lang w:val="pl-PL"/>
        </w:rPr>
        <w:t>CIT</w:t>
      </w:r>
      <w:r w:rsidRPr="00161EE1">
        <w:rPr>
          <w:lang w:val="pl-PL"/>
        </w:rPr>
        <w:tab/>
      </w:r>
      <w:r w:rsidRPr="00161EE1">
        <w:rPr>
          <w:lang w:val="pl-PL"/>
        </w:rPr>
        <w:tab/>
        <w:t>- krańcowa stopa podatku dochodowego CIT od osób prawnych</w:t>
      </w:r>
    </w:p>
    <w:p w14:paraId="75320C1E" w14:textId="77777777" w:rsidR="00944249" w:rsidRPr="00161EE1" w:rsidRDefault="00944249" w:rsidP="00944249">
      <w:pPr>
        <w:spacing w:before="120"/>
        <w:jc w:val="both"/>
        <w:rPr>
          <w:lang w:val="pl-PL"/>
        </w:rPr>
      </w:pPr>
      <w:r w:rsidRPr="00161EE1">
        <w:rPr>
          <w:lang w:val="pl-PL"/>
        </w:rPr>
        <w:t>YTM</w:t>
      </w:r>
      <w:r w:rsidRPr="00161EE1">
        <w:rPr>
          <w:lang w:val="pl-PL"/>
        </w:rPr>
        <w:tab/>
      </w:r>
      <w:r w:rsidRPr="00161EE1">
        <w:rPr>
          <w:lang w:val="pl-PL"/>
        </w:rPr>
        <w:tab/>
        <w:t>- stopa dochodu w terminie do wykupu (</w:t>
      </w:r>
      <w:proofErr w:type="spellStart"/>
      <w:r w:rsidRPr="00161EE1">
        <w:rPr>
          <w:i/>
          <w:lang w:val="pl-PL"/>
        </w:rPr>
        <w:t>Yield</w:t>
      </w:r>
      <w:proofErr w:type="spellEnd"/>
      <w:r w:rsidRPr="00161EE1">
        <w:rPr>
          <w:i/>
          <w:lang w:val="pl-PL"/>
        </w:rPr>
        <w:t xml:space="preserve"> to </w:t>
      </w:r>
      <w:proofErr w:type="spellStart"/>
      <w:r w:rsidRPr="00161EE1">
        <w:rPr>
          <w:i/>
          <w:lang w:val="pl-PL"/>
        </w:rPr>
        <w:t>Maturity</w:t>
      </w:r>
      <w:proofErr w:type="spellEnd"/>
      <w:r w:rsidRPr="00161EE1">
        <w:rPr>
          <w:lang w:val="pl-PL"/>
        </w:rPr>
        <w:t>)</w:t>
      </w:r>
    </w:p>
    <w:p w14:paraId="1C07C2E7" w14:textId="77777777" w:rsidR="00944249" w:rsidRPr="00161EE1" w:rsidRDefault="00944249" w:rsidP="00944249">
      <w:pPr>
        <w:spacing w:before="120"/>
        <w:jc w:val="both"/>
        <w:rPr>
          <w:lang w:val="pl-PL"/>
        </w:rPr>
      </w:pPr>
      <w:r w:rsidRPr="00161EE1">
        <w:rPr>
          <w:lang w:val="pl-PL"/>
        </w:rPr>
        <w:t>WACC</w:t>
      </w:r>
      <w:r w:rsidRPr="00161EE1">
        <w:rPr>
          <w:lang w:val="pl-PL"/>
        </w:rPr>
        <w:tab/>
      </w:r>
      <w:r w:rsidRPr="00161EE1">
        <w:rPr>
          <w:lang w:val="pl-PL"/>
        </w:rPr>
        <w:tab/>
        <w:t>- średni ważony koszt kapitału (</w:t>
      </w:r>
      <w:proofErr w:type="spellStart"/>
      <w:r w:rsidRPr="00161EE1">
        <w:rPr>
          <w:i/>
          <w:lang w:val="pl-PL"/>
        </w:rPr>
        <w:t>Weighted</w:t>
      </w:r>
      <w:proofErr w:type="spellEnd"/>
      <w:r w:rsidRPr="00161EE1">
        <w:rPr>
          <w:i/>
          <w:lang w:val="pl-PL"/>
        </w:rPr>
        <w:t xml:space="preserve"> </w:t>
      </w:r>
      <w:proofErr w:type="spellStart"/>
      <w:r w:rsidRPr="00161EE1">
        <w:rPr>
          <w:i/>
          <w:lang w:val="pl-PL"/>
        </w:rPr>
        <w:t>Average</w:t>
      </w:r>
      <w:proofErr w:type="spellEnd"/>
      <w:r w:rsidRPr="00161EE1">
        <w:rPr>
          <w:i/>
          <w:lang w:val="pl-PL"/>
        </w:rPr>
        <w:t xml:space="preserve"> </w:t>
      </w:r>
      <w:proofErr w:type="spellStart"/>
      <w:r w:rsidRPr="00161EE1">
        <w:rPr>
          <w:i/>
          <w:lang w:val="pl-PL"/>
        </w:rPr>
        <w:t>Cost</w:t>
      </w:r>
      <w:proofErr w:type="spellEnd"/>
      <w:r w:rsidRPr="00161EE1">
        <w:rPr>
          <w:i/>
          <w:lang w:val="pl-PL"/>
        </w:rPr>
        <w:t xml:space="preserve"> of Capital</w:t>
      </w:r>
      <w:r w:rsidRPr="00161EE1">
        <w:rPr>
          <w:lang w:val="pl-PL"/>
        </w:rPr>
        <w:t>)</w:t>
      </w:r>
    </w:p>
    <w:p w14:paraId="70CCCFE3" w14:textId="77777777" w:rsidR="00944249" w:rsidRPr="00161EE1" w:rsidRDefault="00944249" w:rsidP="00944249">
      <w:pPr>
        <w:spacing w:before="120"/>
        <w:jc w:val="both"/>
        <w:rPr>
          <w:lang w:val="pl-PL"/>
        </w:rPr>
      </w:pPr>
      <w:r w:rsidRPr="00161EE1">
        <w:rPr>
          <w:lang w:val="pl-PL"/>
        </w:rPr>
        <w:t>WC</w:t>
      </w:r>
      <w:r w:rsidRPr="00161EE1">
        <w:rPr>
          <w:lang w:val="pl-PL"/>
        </w:rPr>
        <w:tab/>
      </w:r>
      <w:r w:rsidRPr="00161EE1">
        <w:rPr>
          <w:lang w:val="pl-PL"/>
        </w:rPr>
        <w:tab/>
        <w:t>- kapitał obrotowy netto (</w:t>
      </w:r>
      <w:proofErr w:type="spellStart"/>
      <w:r w:rsidRPr="00161EE1">
        <w:rPr>
          <w:i/>
          <w:lang w:val="pl-PL"/>
        </w:rPr>
        <w:t>Working</w:t>
      </w:r>
      <w:proofErr w:type="spellEnd"/>
      <w:r w:rsidRPr="00161EE1">
        <w:rPr>
          <w:i/>
          <w:lang w:val="pl-PL"/>
        </w:rPr>
        <w:t xml:space="preserve"> Capital</w:t>
      </w:r>
      <w:r w:rsidRPr="00161EE1">
        <w:rPr>
          <w:lang w:val="pl-PL"/>
        </w:rPr>
        <w:t>)</w:t>
      </w:r>
    </w:p>
    <w:p w14:paraId="7C502B9A" w14:textId="77777777" w:rsidR="00944249" w:rsidRPr="00161EE1" w:rsidRDefault="00944249" w:rsidP="00944249">
      <w:pPr>
        <w:jc w:val="both"/>
        <w:rPr>
          <w:lang w:val="pl-PL"/>
        </w:rPr>
      </w:pPr>
    </w:p>
    <w:p w14:paraId="2AA5A1C4" w14:textId="77777777" w:rsidR="00944249" w:rsidRPr="00161EE1" w:rsidRDefault="00944249" w:rsidP="00944249">
      <w:pPr>
        <w:jc w:val="both"/>
        <w:rPr>
          <w:lang w:val="pl-PL"/>
        </w:rPr>
      </w:pPr>
      <w:r w:rsidRPr="00161EE1">
        <w:rPr>
          <w:lang w:val="pl-PL"/>
        </w:rPr>
        <w:lastRenderedPageBreak/>
        <w:t xml:space="preserve">Ogólny wzór na wartość bieżącą przepływów pieniężnych netto z </w:t>
      </w:r>
      <w:r w:rsidR="006B2EE0" w:rsidRPr="00161EE1">
        <w:rPr>
          <w:lang w:val="pl-PL"/>
        </w:rPr>
        <w:t>inwestycji</w:t>
      </w:r>
      <w:r w:rsidRPr="00161EE1">
        <w:rPr>
          <w:lang w:val="pl-PL"/>
        </w:rPr>
        <w:t>:</w:t>
      </w:r>
    </w:p>
    <w:p w14:paraId="2F3BA88E" w14:textId="77777777" w:rsidR="00944249" w:rsidRPr="00161EE1" w:rsidRDefault="00944249" w:rsidP="00944249">
      <w:pPr>
        <w:spacing w:line="240" w:lineRule="auto"/>
        <w:jc w:val="both"/>
        <w:rPr>
          <w:lang w:val="pl-PL"/>
        </w:rPr>
      </w:pPr>
      <w:r w:rsidRPr="00161EE1">
        <w:rPr>
          <w:lang w:val="pl-PL"/>
        </w:rPr>
        <w:t xml:space="preserve"> </w:t>
      </w:r>
      <m:oMath>
        <m:r>
          <m:rPr>
            <m:sty m:val="p"/>
          </m:rPr>
          <w:rPr>
            <w:rFonts w:ascii="Cambria Math" w:hAnsi="Cambria Math"/>
            <w:lang w:val="pl-PL"/>
          </w:rPr>
          <w:br/>
        </m:r>
      </m:oMath>
      <m:oMathPara>
        <m:oMathParaPr>
          <m:jc m:val="left"/>
        </m:oMathParaPr>
        <m:oMath>
          <m:r>
            <m:rPr>
              <m:sty m:val="p"/>
            </m:rPr>
            <w:rPr>
              <w:rFonts w:ascii="Cambria Math" w:hAnsi="Cambria Math"/>
              <w:lang w:val="pl-PL"/>
            </w:rPr>
            <m:t xml:space="preserve">PV= </m:t>
          </m:r>
          <m:nary>
            <m:naryPr>
              <m:chr m:val="∑"/>
              <m:limLoc m:val="undOvr"/>
              <m:ctrlPr>
                <w:rPr>
                  <w:rFonts w:ascii="Cambria Math" w:hAnsi="Cambria Math"/>
                  <w:lang w:val="pl-PL"/>
                </w:rPr>
              </m:ctrlPr>
            </m:naryPr>
            <m:sub>
              <m:r>
                <m:rPr>
                  <m:sty m:val="p"/>
                </m:rPr>
                <w:rPr>
                  <w:rFonts w:ascii="Cambria Math" w:hAnsi="Cambria Math"/>
                  <w:lang w:val="pl-PL"/>
                </w:rPr>
                <m:t>t=1</m:t>
              </m:r>
            </m:sub>
            <m:sup>
              <m:r>
                <m:rPr>
                  <m:sty m:val="p"/>
                </m:rPr>
                <w:rPr>
                  <w:rFonts w:ascii="Cambria Math" w:hAnsi="Cambria Math"/>
                  <w:lang w:val="pl-PL"/>
                </w:rPr>
                <m:t>n</m:t>
              </m:r>
            </m:sup>
            <m:e>
              <m:f>
                <m:fPr>
                  <m:ctrlPr>
                    <w:rPr>
                      <w:rFonts w:ascii="Cambria Math" w:hAnsi="Cambria Math"/>
                      <w:lang w:val="pl-PL"/>
                    </w:rPr>
                  </m:ctrlPr>
                </m:fPr>
                <m:num>
                  <m:sSub>
                    <m:sSubPr>
                      <m:ctrlPr>
                        <w:rPr>
                          <w:rFonts w:ascii="Cambria Math" w:hAnsi="Cambria Math"/>
                          <w:lang w:val="pl-PL"/>
                        </w:rPr>
                      </m:ctrlPr>
                    </m:sSubPr>
                    <m:e>
                      <m:r>
                        <m:rPr>
                          <m:sty m:val="p"/>
                        </m:rPr>
                        <w:rPr>
                          <w:rFonts w:ascii="Cambria Math" w:hAnsi="Cambria Math"/>
                          <w:lang w:val="pl-PL"/>
                        </w:rPr>
                        <m:t>NCF</m:t>
                      </m:r>
                    </m:e>
                    <m:sub>
                      <m:r>
                        <m:rPr>
                          <m:sty m:val="p"/>
                        </m:rPr>
                        <w:rPr>
                          <w:rFonts w:ascii="Cambria Math" w:hAnsi="Cambria Math"/>
                          <w:lang w:val="pl-PL"/>
                        </w:rPr>
                        <m:t>t</m:t>
                      </m:r>
                    </m:sub>
                  </m:sSub>
                </m:num>
                <m:den>
                  <m:sSup>
                    <m:sSupPr>
                      <m:ctrlPr>
                        <w:rPr>
                          <w:rFonts w:ascii="Cambria Math" w:hAnsi="Cambria Math"/>
                          <w:lang w:val="pl-PL"/>
                        </w:rPr>
                      </m:ctrlPr>
                    </m:sSupPr>
                    <m:e>
                      <m:d>
                        <m:dPr>
                          <m:ctrlPr>
                            <w:rPr>
                              <w:rFonts w:ascii="Cambria Math" w:hAnsi="Cambria Math"/>
                              <w:lang w:val="pl-PL"/>
                            </w:rPr>
                          </m:ctrlPr>
                        </m:dPr>
                        <m:e>
                          <m:r>
                            <m:rPr>
                              <m:sty m:val="p"/>
                            </m:rPr>
                            <w:rPr>
                              <w:rFonts w:ascii="Cambria Math" w:hAnsi="Cambria Math"/>
                              <w:lang w:val="pl-PL"/>
                            </w:rPr>
                            <m:t>1+r</m:t>
                          </m:r>
                        </m:e>
                      </m:d>
                    </m:e>
                    <m:sup>
                      <m:r>
                        <m:rPr>
                          <m:sty m:val="p"/>
                        </m:rPr>
                        <w:rPr>
                          <w:rFonts w:ascii="Cambria Math" w:hAnsi="Cambria Math"/>
                          <w:lang w:val="pl-PL"/>
                        </w:rPr>
                        <m:t>t</m:t>
                      </m:r>
                    </m:sup>
                  </m:sSup>
                </m:den>
              </m:f>
            </m:e>
          </m:nary>
          <m:r>
            <m:rPr>
              <m:sty m:val="p"/>
            </m:rPr>
            <w:rPr>
              <w:rFonts w:ascii="Cambria Math" w:hAnsi="Cambria Math"/>
              <w:lang w:val="pl-PL"/>
            </w:rPr>
            <m:t xml:space="preserve">+ </m:t>
          </m:r>
          <m:f>
            <m:fPr>
              <m:ctrlPr>
                <w:rPr>
                  <w:rFonts w:ascii="Cambria Math" w:hAnsi="Cambria Math"/>
                  <w:lang w:val="pl-PL"/>
                </w:rPr>
              </m:ctrlPr>
            </m:fPr>
            <m:num>
              <m:r>
                <m:rPr>
                  <m:sty m:val="p"/>
                </m:rPr>
                <w:rPr>
                  <w:rFonts w:ascii="Cambria Math" w:hAnsi="Cambria Math"/>
                  <w:lang w:val="pl-PL"/>
                </w:rPr>
                <m:t>RV</m:t>
              </m:r>
            </m:num>
            <m:den>
              <m:sSup>
                <m:sSupPr>
                  <m:ctrlPr>
                    <w:rPr>
                      <w:rFonts w:ascii="Cambria Math" w:hAnsi="Cambria Math"/>
                      <w:lang w:val="pl-PL"/>
                    </w:rPr>
                  </m:ctrlPr>
                </m:sSupPr>
                <m:e>
                  <m:d>
                    <m:dPr>
                      <m:ctrlPr>
                        <w:rPr>
                          <w:rFonts w:ascii="Cambria Math" w:hAnsi="Cambria Math"/>
                          <w:lang w:val="pl-PL"/>
                        </w:rPr>
                      </m:ctrlPr>
                    </m:dPr>
                    <m:e>
                      <m:r>
                        <m:rPr>
                          <m:sty m:val="p"/>
                        </m:rPr>
                        <w:rPr>
                          <w:rFonts w:ascii="Cambria Math" w:hAnsi="Cambria Math"/>
                          <w:lang w:val="pl-PL"/>
                        </w:rPr>
                        <m:t>1+r</m:t>
                      </m:r>
                    </m:e>
                  </m:d>
                </m:e>
                <m:sup>
                  <m:r>
                    <m:rPr>
                      <m:sty m:val="p"/>
                    </m:rPr>
                    <w:rPr>
                      <w:rFonts w:ascii="Cambria Math" w:hAnsi="Cambria Math"/>
                      <w:lang w:val="pl-PL"/>
                    </w:rPr>
                    <m:t>n</m:t>
                  </m:r>
                </m:sup>
              </m:sSup>
            </m:den>
          </m:f>
        </m:oMath>
      </m:oMathPara>
    </w:p>
    <w:p w14:paraId="1EBE2CF3" w14:textId="77777777" w:rsidR="00944249" w:rsidRPr="00161EE1" w:rsidRDefault="00944249" w:rsidP="001F2D66">
      <w:pPr>
        <w:jc w:val="both"/>
        <w:rPr>
          <w:lang w:val="pl-PL"/>
        </w:rPr>
      </w:pPr>
    </w:p>
    <w:p w14:paraId="00CF2632" w14:textId="77777777" w:rsidR="00944249" w:rsidRPr="00161EE1" w:rsidRDefault="00944249" w:rsidP="00944249">
      <w:pPr>
        <w:spacing w:line="240" w:lineRule="auto"/>
        <w:jc w:val="both"/>
        <w:rPr>
          <w:lang w:val="pl-PL"/>
        </w:rPr>
      </w:pPr>
      <w:r w:rsidRPr="00161EE1">
        <w:rPr>
          <w:lang w:val="pl-PL"/>
        </w:rPr>
        <w:t>gdzie:</w:t>
      </w:r>
    </w:p>
    <w:p w14:paraId="25F8FD52" w14:textId="77777777" w:rsidR="00944249" w:rsidRPr="00161EE1" w:rsidRDefault="00944249" w:rsidP="00944249">
      <w:pPr>
        <w:spacing w:line="240" w:lineRule="auto"/>
        <w:jc w:val="both"/>
        <w:rPr>
          <w:lang w:val="pl-PL"/>
        </w:rPr>
      </w:pPr>
    </w:p>
    <w:p w14:paraId="5C1AEC42" w14:textId="77777777" w:rsidR="00944249" w:rsidRPr="00161EE1" w:rsidRDefault="00944249" w:rsidP="00944249">
      <w:pPr>
        <w:spacing w:line="240" w:lineRule="auto"/>
        <w:jc w:val="both"/>
        <w:rPr>
          <w:lang w:val="pl-PL"/>
        </w:rPr>
      </w:pPr>
      <m:oMathPara>
        <m:oMathParaPr>
          <m:jc m:val="left"/>
        </m:oMathParaPr>
        <m:oMath>
          <m:r>
            <m:rPr>
              <m:sty m:val="p"/>
            </m:rPr>
            <w:rPr>
              <w:rFonts w:ascii="Cambria Math" w:hAnsi="Cambria Math"/>
              <w:lang w:val="pl-PL"/>
            </w:rPr>
            <m:t xml:space="preserve">RV= </m:t>
          </m:r>
          <m:f>
            <m:fPr>
              <m:ctrlPr>
                <w:rPr>
                  <w:rFonts w:ascii="Cambria Math" w:hAnsi="Cambria Math"/>
                  <w:lang w:val="pl-PL"/>
                </w:rPr>
              </m:ctrlPr>
            </m:fPr>
            <m:num>
              <m:sSub>
                <m:sSubPr>
                  <m:ctrlPr>
                    <w:rPr>
                      <w:rFonts w:ascii="Cambria Math" w:hAnsi="Cambria Math"/>
                      <w:lang w:val="pl-PL"/>
                    </w:rPr>
                  </m:ctrlPr>
                </m:sSubPr>
                <m:e>
                  <m:r>
                    <m:rPr>
                      <m:sty m:val="p"/>
                    </m:rPr>
                    <w:rPr>
                      <w:rFonts w:ascii="Cambria Math" w:hAnsi="Cambria Math"/>
                      <w:lang w:val="pl-PL"/>
                    </w:rPr>
                    <m:t>NCF</m:t>
                  </m:r>
                </m:e>
                <m:sub>
                  <m:r>
                    <m:rPr>
                      <m:sty m:val="p"/>
                    </m:rPr>
                    <w:rPr>
                      <w:rFonts w:ascii="Cambria Math" w:hAnsi="Cambria Math"/>
                      <w:lang w:val="pl-PL"/>
                    </w:rPr>
                    <m:t>n+1</m:t>
                  </m:r>
                </m:sub>
              </m:sSub>
            </m:num>
            <m:den>
              <m:sSub>
                <m:sSubPr>
                  <m:ctrlPr>
                    <w:rPr>
                      <w:rFonts w:ascii="Cambria Math" w:hAnsi="Cambria Math"/>
                      <w:lang w:val="pl-PL"/>
                    </w:rPr>
                  </m:ctrlPr>
                </m:sSubPr>
                <m:e>
                  <m:r>
                    <m:rPr>
                      <m:sty m:val="p"/>
                    </m:rPr>
                    <w:rPr>
                      <w:rFonts w:ascii="Cambria Math" w:hAnsi="Cambria Math"/>
                      <w:lang w:val="pl-PL"/>
                    </w:rPr>
                    <m:t>R</m:t>
                  </m:r>
                </m:e>
                <m:sub>
                  <m:r>
                    <m:rPr>
                      <m:sty m:val="p"/>
                    </m:rPr>
                    <w:rPr>
                      <w:rFonts w:ascii="Cambria Math" w:hAnsi="Cambria Math"/>
                      <w:lang w:val="pl-PL"/>
                    </w:rPr>
                    <m:t>T</m:t>
                  </m:r>
                </m:sub>
              </m:sSub>
            </m:den>
          </m:f>
          <m:r>
            <m:rPr>
              <m:sty m:val="p"/>
            </m:rPr>
            <w:rPr>
              <w:rFonts w:ascii="Cambria Math" w:hAnsi="Cambria Math"/>
              <w:lang w:val="pl-PL"/>
            </w:rPr>
            <m:t xml:space="preserve">≈ </m:t>
          </m:r>
          <m:f>
            <m:fPr>
              <m:ctrlPr>
                <w:rPr>
                  <w:rFonts w:ascii="Cambria Math" w:hAnsi="Cambria Math"/>
                  <w:lang w:val="pl-PL"/>
                </w:rPr>
              </m:ctrlPr>
            </m:fPr>
            <m:num>
              <m:sSub>
                <m:sSubPr>
                  <m:ctrlPr>
                    <w:rPr>
                      <w:rFonts w:ascii="Cambria Math" w:hAnsi="Cambria Math"/>
                      <w:lang w:val="pl-PL"/>
                    </w:rPr>
                  </m:ctrlPr>
                </m:sSubPr>
                <m:e>
                  <m:r>
                    <m:rPr>
                      <m:sty m:val="p"/>
                    </m:rPr>
                    <w:rPr>
                      <w:rFonts w:ascii="Cambria Math" w:hAnsi="Cambria Math"/>
                      <w:lang w:val="pl-PL"/>
                    </w:rPr>
                    <m:t>NCF</m:t>
                  </m:r>
                </m:e>
                <m:sub>
                  <m:r>
                    <m:rPr>
                      <m:sty m:val="p"/>
                    </m:rPr>
                    <w:rPr>
                      <w:rFonts w:ascii="Cambria Math" w:hAnsi="Cambria Math"/>
                      <w:lang w:val="pl-PL"/>
                    </w:rPr>
                    <m:t>n+1</m:t>
                  </m:r>
                </m:sub>
              </m:sSub>
            </m:num>
            <m:den>
              <m:r>
                <m:rPr>
                  <m:sty m:val="p"/>
                </m:rPr>
                <w:rPr>
                  <w:rFonts w:ascii="Cambria Math" w:hAnsi="Cambria Math"/>
                  <w:lang w:val="pl-PL"/>
                </w:rPr>
                <m:t xml:space="preserve">r-g </m:t>
              </m:r>
            </m:den>
          </m:f>
        </m:oMath>
      </m:oMathPara>
    </w:p>
    <w:p w14:paraId="0FE69189" w14:textId="77777777" w:rsidR="00944249" w:rsidRPr="00161EE1" w:rsidRDefault="00944249" w:rsidP="00944249">
      <w:pPr>
        <w:spacing w:line="240" w:lineRule="auto"/>
        <w:jc w:val="both"/>
        <w:rPr>
          <w:lang w:val="pl-PL"/>
        </w:rPr>
      </w:pPr>
    </w:p>
    <w:p w14:paraId="1B69DFA2" w14:textId="77777777" w:rsidR="00944249" w:rsidRPr="00161EE1" w:rsidRDefault="00944249" w:rsidP="00944249">
      <w:pPr>
        <w:spacing w:line="240" w:lineRule="auto"/>
        <w:jc w:val="both"/>
        <w:rPr>
          <w:lang w:val="pl-PL"/>
        </w:rPr>
      </w:pPr>
    </w:p>
    <w:p w14:paraId="47B4F96E" w14:textId="77777777" w:rsidR="00944249" w:rsidRPr="00161EE1" w:rsidRDefault="00944249" w:rsidP="00944249">
      <w:pPr>
        <w:jc w:val="both"/>
        <w:rPr>
          <w:lang w:val="pl-PL"/>
        </w:rPr>
      </w:pPr>
    </w:p>
    <w:p w14:paraId="04D1D7EB" w14:textId="77777777" w:rsidR="00944249" w:rsidRPr="00161EE1" w:rsidRDefault="001F2D66" w:rsidP="00944249">
      <w:pPr>
        <w:jc w:val="both"/>
        <w:rPr>
          <w:lang w:val="pl-PL"/>
        </w:rPr>
      </w:pPr>
      <w:r w:rsidRPr="00161EE1">
        <w:rPr>
          <w:lang w:val="pl-PL"/>
        </w:rPr>
        <w:t>W</w:t>
      </w:r>
      <w:r w:rsidR="00944249" w:rsidRPr="00161EE1">
        <w:rPr>
          <w:lang w:val="pl-PL"/>
        </w:rPr>
        <w:t xml:space="preserve">zór na wartość bieżącą aktywów operacyjnych spółki finansowanych kapitałem własnym i oprocentowanym długiem, </w:t>
      </w:r>
      <w:r w:rsidRPr="00161EE1">
        <w:rPr>
          <w:lang w:val="pl-PL"/>
        </w:rPr>
        <w:t xml:space="preserve">określaną </w:t>
      </w:r>
      <w:r w:rsidR="00944249" w:rsidRPr="00161EE1">
        <w:rPr>
          <w:lang w:val="pl-PL"/>
        </w:rPr>
        <w:t>p</w:t>
      </w:r>
      <w:r w:rsidR="00DD70DB" w:rsidRPr="00161EE1">
        <w:rPr>
          <w:lang w:val="pl-PL"/>
        </w:rPr>
        <w:t>oprzez</w:t>
      </w:r>
      <w:r w:rsidR="00944249" w:rsidRPr="00161EE1">
        <w:rPr>
          <w:lang w:val="pl-PL"/>
        </w:rPr>
        <w:t xml:space="preserve"> dyskontowani</w:t>
      </w:r>
      <w:r w:rsidR="00DD70DB" w:rsidRPr="00161EE1">
        <w:rPr>
          <w:lang w:val="pl-PL"/>
        </w:rPr>
        <w:t>e</w:t>
      </w:r>
      <w:r w:rsidR="00944249" w:rsidRPr="00161EE1">
        <w:rPr>
          <w:lang w:val="pl-PL"/>
        </w:rPr>
        <w:t xml:space="preserve"> wolnych przepływów pieniężnych </w:t>
      </w:r>
      <w:r w:rsidRPr="00161EE1">
        <w:rPr>
          <w:lang w:val="pl-PL"/>
        </w:rPr>
        <w:t xml:space="preserve">do firmy </w:t>
      </w:r>
      <w:r w:rsidR="00944249" w:rsidRPr="00161EE1">
        <w:rPr>
          <w:lang w:val="pl-PL"/>
        </w:rPr>
        <w:t xml:space="preserve">FCFF </w:t>
      </w:r>
      <w:r w:rsidR="00DD70DB" w:rsidRPr="00161EE1">
        <w:rPr>
          <w:lang w:val="pl-PL"/>
        </w:rPr>
        <w:t>przy użyciu</w:t>
      </w:r>
      <w:r w:rsidR="00944249" w:rsidRPr="00161EE1">
        <w:rPr>
          <w:lang w:val="pl-PL"/>
        </w:rPr>
        <w:t xml:space="preserve"> stopy dyskontowej WACC:</w:t>
      </w:r>
    </w:p>
    <w:p w14:paraId="0154F584" w14:textId="77777777" w:rsidR="00944249" w:rsidRPr="00161EE1" w:rsidRDefault="00944249" w:rsidP="00944249">
      <w:pPr>
        <w:spacing w:line="240" w:lineRule="auto"/>
        <w:jc w:val="both"/>
        <w:rPr>
          <w:lang w:val="pl-PL"/>
        </w:rPr>
      </w:pPr>
    </w:p>
    <w:p w14:paraId="335B83B3" w14:textId="77777777" w:rsidR="00944249" w:rsidRPr="00161EE1" w:rsidRDefault="00CC0D96" w:rsidP="00944249">
      <w:pPr>
        <w:spacing w:line="240" w:lineRule="auto"/>
        <w:jc w:val="both"/>
        <w:rPr>
          <w:lang w:val="pl-PL"/>
        </w:rPr>
      </w:pPr>
      <m:oMathPara>
        <m:oMathParaPr>
          <m:jc m:val="left"/>
        </m:oMathParaPr>
        <m:oMath>
          <m:sSub>
            <m:sSubPr>
              <m:ctrlPr>
                <w:rPr>
                  <w:rFonts w:ascii="Cambria Math" w:hAnsi="Cambria Math"/>
                  <w:lang w:val="pl-PL"/>
                </w:rPr>
              </m:ctrlPr>
            </m:sSubPr>
            <m:e>
              <m:r>
                <m:rPr>
                  <m:sty m:val="p"/>
                </m:rPr>
                <w:rPr>
                  <w:rFonts w:ascii="Cambria Math" w:hAnsi="Cambria Math"/>
                  <w:lang w:val="pl-PL"/>
                </w:rPr>
                <m:t>MV</m:t>
              </m:r>
            </m:e>
            <m:sub>
              <m:r>
                <m:rPr>
                  <m:sty m:val="p"/>
                </m:rPr>
                <w:rPr>
                  <w:rFonts w:ascii="Cambria Math" w:hAnsi="Cambria Math"/>
                  <w:lang w:val="pl-PL"/>
                </w:rPr>
                <m:t>A</m:t>
              </m:r>
            </m:sub>
          </m:sSub>
          <m:r>
            <m:rPr>
              <m:sty m:val="p"/>
            </m:rPr>
            <w:rPr>
              <w:rFonts w:ascii="Cambria Math" w:hAnsi="Cambria Math"/>
              <w:lang w:val="pl-PL"/>
            </w:rPr>
            <m:t xml:space="preserve">= </m:t>
          </m:r>
          <m:nary>
            <m:naryPr>
              <m:chr m:val="∑"/>
              <m:limLoc m:val="undOvr"/>
              <m:ctrlPr>
                <w:rPr>
                  <w:rFonts w:ascii="Cambria Math" w:hAnsi="Cambria Math"/>
                  <w:lang w:val="pl-PL"/>
                </w:rPr>
              </m:ctrlPr>
            </m:naryPr>
            <m:sub>
              <m:r>
                <m:rPr>
                  <m:sty m:val="p"/>
                </m:rPr>
                <w:rPr>
                  <w:rFonts w:ascii="Cambria Math" w:hAnsi="Cambria Math"/>
                  <w:lang w:val="pl-PL"/>
                </w:rPr>
                <m:t>t=1</m:t>
              </m:r>
            </m:sub>
            <m:sup>
              <m:r>
                <m:rPr>
                  <m:sty m:val="p"/>
                </m:rPr>
                <w:rPr>
                  <w:rFonts w:ascii="Cambria Math" w:hAnsi="Cambria Math"/>
                  <w:lang w:val="pl-PL"/>
                </w:rPr>
                <m:t>n</m:t>
              </m:r>
            </m:sup>
            <m:e>
              <m:f>
                <m:fPr>
                  <m:ctrlPr>
                    <w:rPr>
                      <w:rFonts w:ascii="Cambria Math" w:hAnsi="Cambria Math"/>
                      <w:lang w:val="pl-PL"/>
                    </w:rPr>
                  </m:ctrlPr>
                </m:fPr>
                <m:num>
                  <m:sSub>
                    <m:sSubPr>
                      <m:ctrlPr>
                        <w:rPr>
                          <w:rFonts w:ascii="Cambria Math" w:hAnsi="Cambria Math"/>
                          <w:lang w:val="pl-PL"/>
                        </w:rPr>
                      </m:ctrlPr>
                    </m:sSubPr>
                    <m:e>
                      <m:r>
                        <m:rPr>
                          <m:sty m:val="p"/>
                        </m:rPr>
                        <w:rPr>
                          <w:rFonts w:ascii="Cambria Math" w:hAnsi="Cambria Math"/>
                          <w:lang w:val="pl-PL"/>
                        </w:rPr>
                        <m:t>FCFF</m:t>
                      </m:r>
                    </m:e>
                    <m:sub>
                      <m:r>
                        <m:rPr>
                          <m:sty m:val="p"/>
                        </m:rPr>
                        <w:rPr>
                          <w:rFonts w:ascii="Cambria Math" w:hAnsi="Cambria Math"/>
                          <w:lang w:val="pl-PL"/>
                        </w:rPr>
                        <m:t>t</m:t>
                      </m:r>
                    </m:sub>
                  </m:sSub>
                </m:num>
                <m:den>
                  <m:sSup>
                    <m:sSupPr>
                      <m:ctrlPr>
                        <w:rPr>
                          <w:rFonts w:ascii="Cambria Math" w:hAnsi="Cambria Math"/>
                          <w:lang w:val="pl-PL"/>
                        </w:rPr>
                      </m:ctrlPr>
                    </m:sSupPr>
                    <m:e>
                      <m:d>
                        <m:dPr>
                          <m:ctrlPr>
                            <w:rPr>
                              <w:rFonts w:ascii="Cambria Math" w:hAnsi="Cambria Math"/>
                              <w:lang w:val="pl-PL"/>
                            </w:rPr>
                          </m:ctrlPr>
                        </m:dPr>
                        <m:e>
                          <m:r>
                            <m:rPr>
                              <m:sty m:val="p"/>
                            </m:rPr>
                            <w:rPr>
                              <w:rFonts w:ascii="Cambria Math" w:hAnsi="Cambria Math"/>
                              <w:lang w:val="pl-PL"/>
                            </w:rPr>
                            <m:t>1+WACC</m:t>
                          </m:r>
                        </m:e>
                      </m:d>
                    </m:e>
                    <m:sup>
                      <m:r>
                        <m:rPr>
                          <m:sty m:val="p"/>
                        </m:rPr>
                        <w:rPr>
                          <w:rFonts w:ascii="Cambria Math" w:hAnsi="Cambria Math"/>
                          <w:lang w:val="pl-PL"/>
                        </w:rPr>
                        <m:t>t</m:t>
                      </m:r>
                    </m:sup>
                  </m:sSup>
                </m:den>
              </m:f>
            </m:e>
          </m:nary>
          <m:r>
            <m:rPr>
              <m:sty m:val="p"/>
            </m:rPr>
            <w:rPr>
              <w:rFonts w:ascii="Cambria Math" w:hAnsi="Cambria Math"/>
              <w:lang w:val="pl-PL"/>
            </w:rPr>
            <m:t xml:space="preserve">+ </m:t>
          </m:r>
          <m:f>
            <m:fPr>
              <m:ctrlPr>
                <w:rPr>
                  <w:rFonts w:ascii="Cambria Math" w:hAnsi="Cambria Math"/>
                  <w:lang w:val="pl-PL"/>
                </w:rPr>
              </m:ctrlPr>
            </m:fPr>
            <m:num>
              <m:r>
                <m:rPr>
                  <m:sty m:val="p"/>
                </m:rPr>
                <w:rPr>
                  <w:rFonts w:ascii="Cambria Math" w:hAnsi="Cambria Math"/>
                  <w:lang w:val="pl-PL"/>
                </w:rPr>
                <m:t>RV</m:t>
              </m:r>
            </m:num>
            <m:den>
              <m:sSup>
                <m:sSupPr>
                  <m:ctrlPr>
                    <w:rPr>
                      <w:rFonts w:ascii="Cambria Math" w:hAnsi="Cambria Math"/>
                      <w:lang w:val="pl-PL"/>
                    </w:rPr>
                  </m:ctrlPr>
                </m:sSupPr>
                <m:e>
                  <m:d>
                    <m:dPr>
                      <m:ctrlPr>
                        <w:rPr>
                          <w:rFonts w:ascii="Cambria Math" w:hAnsi="Cambria Math"/>
                          <w:lang w:val="pl-PL"/>
                        </w:rPr>
                      </m:ctrlPr>
                    </m:dPr>
                    <m:e>
                      <m:r>
                        <m:rPr>
                          <m:sty m:val="p"/>
                        </m:rPr>
                        <w:rPr>
                          <w:rFonts w:ascii="Cambria Math" w:hAnsi="Cambria Math"/>
                          <w:lang w:val="pl-PL"/>
                        </w:rPr>
                        <m:t>1+WACC</m:t>
                      </m:r>
                    </m:e>
                  </m:d>
                </m:e>
                <m:sup>
                  <m:r>
                    <m:rPr>
                      <m:sty m:val="p"/>
                    </m:rPr>
                    <w:rPr>
                      <w:rFonts w:ascii="Cambria Math" w:hAnsi="Cambria Math"/>
                      <w:lang w:val="pl-PL"/>
                    </w:rPr>
                    <m:t>n</m:t>
                  </m:r>
                </m:sup>
              </m:sSup>
            </m:den>
          </m:f>
        </m:oMath>
      </m:oMathPara>
    </w:p>
    <w:p w14:paraId="58D82D17" w14:textId="77777777" w:rsidR="00944249" w:rsidRPr="00161EE1" w:rsidRDefault="00944249" w:rsidP="001F2D66">
      <w:pPr>
        <w:jc w:val="both"/>
        <w:rPr>
          <w:lang w:val="pl-PL"/>
        </w:rPr>
      </w:pPr>
    </w:p>
    <w:p w14:paraId="7846A022" w14:textId="77777777" w:rsidR="00944249" w:rsidRPr="00161EE1" w:rsidRDefault="00944249" w:rsidP="00944249">
      <w:pPr>
        <w:spacing w:line="240" w:lineRule="auto"/>
        <w:jc w:val="both"/>
        <w:rPr>
          <w:lang w:val="pl-PL"/>
        </w:rPr>
      </w:pPr>
      <w:r w:rsidRPr="00161EE1">
        <w:rPr>
          <w:lang w:val="pl-PL"/>
        </w:rPr>
        <w:t>gdzie:</w:t>
      </w:r>
    </w:p>
    <w:p w14:paraId="487A3987" w14:textId="77777777" w:rsidR="00944249" w:rsidRPr="00161EE1" w:rsidRDefault="00944249" w:rsidP="00944249">
      <w:pPr>
        <w:spacing w:line="240" w:lineRule="auto"/>
        <w:jc w:val="both"/>
        <w:rPr>
          <w:lang w:val="pl-PL"/>
        </w:rPr>
      </w:pPr>
    </w:p>
    <w:p w14:paraId="13FDCF94" w14:textId="77777777" w:rsidR="00944249" w:rsidRPr="00161EE1" w:rsidRDefault="00944249" w:rsidP="00944249">
      <w:pPr>
        <w:spacing w:line="240" w:lineRule="auto"/>
        <w:jc w:val="both"/>
        <w:rPr>
          <w:lang w:val="pl-PL"/>
        </w:rPr>
      </w:pPr>
      <m:oMathPara>
        <m:oMathParaPr>
          <m:jc m:val="left"/>
        </m:oMathParaPr>
        <m:oMath>
          <m:r>
            <m:rPr>
              <m:sty m:val="p"/>
            </m:rPr>
            <w:rPr>
              <w:rFonts w:ascii="Cambria Math" w:hAnsi="Cambria Math"/>
              <w:lang w:val="pl-PL"/>
            </w:rPr>
            <m:t xml:space="preserve">RV= </m:t>
          </m:r>
          <m:f>
            <m:fPr>
              <m:ctrlPr>
                <w:rPr>
                  <w:rFonts w:ascii="Cambria Math" w:hAnsi="Cambria Math"/>
                  <w:lang w:val="pl-PL"/>
                </w:rPr>
              </m:ctrlPr>
            </m:fPr>
            <m:num>
              <m:sSub>
                <m:sSubPr>
                  <m:ctrlPr>
                    <w:rPr>
                      <w:rFonts w:ascii="Cambria Math" w:hAnsi="Cambria Math"/>
                      <w:lang w:val="pl-PL"/>
                    </w:rPr>
                  </m:ctrlPr>
                </m:sSubPr>
                <m:e>
                  <m:r>
                    <m:rPr>
                      <m:sty m:val="p"/>
                    </m:rPr>
                    <w:rPr>
                      <w:rFonts w:ascii="Cambria Math" w:hAnsi="Cambria Math"/>
                      <w:lang w:val="pl-PL"/>
                    </w:rPr>
                    <m:t>FCFF</m:t>
                  </m:r>
                </m:e>
                <m:sub>
                  <m:r>
                    <m:rPr>
                      <m:sty m:val="p"/>
                    </m:rPr>
                    <w:rPr>
                      <w:rFonts w:ascii="Cambria Math" w:hAnsi="Cambria Math"/>
                      <w:lang w:val="pl-PL"/>
                    </w:rPr>
                    <m:t>n+1</m:t>
                  </m:r>
                </m:sub>
              </m:sSub>
            </m:num>
            <m:den>
              <m:sSub>
                <m:sSubPr>
                  <m:ctrlPr>
                    <w:rPr>
                      <w:rFonts w:ascii="Cambria Math" w:hAnsi="Cambria Math"/>
                      <w:lang w:val="pl-PL"/>
                    </w:rPr>
                  </m:ctrlPr>
                </m:sSubPr>
                <m:e>
                  <m:r>
                    <m:rPr>
                      <m:sty m:val="p"/>
                    </m:rPr>
                    <w:rPr>
                      <w:rFonts w:ascii="Cambria Math" w:hAnsi="Cambria Math"/>
                      <w:lang w:val="pl-PL"/>
                    </w:rPr>
                    <m:t>R</m:t>
                  </m:r>
                </m:e>
                <m:sub>
                  <m:r>
                    <m:rPr>
                      <m:sty m:val="p"/>
                    </m:rPr>
                    <w:rPr>
                      <w:rFonts w:ascii="Cambria Math" w:hAnsi="Cambria Math"/>
                      <w:lang w:val="pl-PL"/>
                    </w:rPr>
                    <m:t>T</m:t>
                  </m:r>
                </m:sub>
              </m:sSub>
            </m:den>
          </m:f>
          <m:r>
            <m:rPr>
              <m:sty m:val="p"/>
            </m:rPr>
            <w:rPr>
              <w:rFonts w:ascii="Cambria Math" w:hAnsi="Cambria Math"/>
              <w:lang w:val="pl-PL"/>
            </w:rPr>
            <m:t xml:space="preserve">≈ </m:t>
          </m:r>
          <m:f>
            <m:fPr>
              <m:ctrlPr>
                <w:rPr>
                  <w:rFonts w:ascii="Cambria Math" w:hAnsi="Cambria Math"/>
                  <w:lang w:val="pl-PL"/>
                </w:rPr>
              </m:ctrlPr>
            </m:fPr>
            <m:num>
              <m:sSub>
                <m:sSubPr>
                  <m:ctrlPr>
                    <w:rPr>
                      <w:rFonts w:ascii="Cambria Math" w:hAnsi="Cambria Math"/>
                      <w:lang w:val="pl-PL"/>
                    </w:rPr>
                  </m:ctrlPr>
                </m:sSubPr>
                <m:e>
                  <m:r>
                    <m:rPr>
                      <m:sty m:val="p"/>
                    </m:rPr>
                    <w:rPr>
                      <w:rFonts w:ascii="Cambria Math" w:hAnsi="Cambria Math"/>
                      <w:lang w:val="pl-PL"/>
                    </w:rPr>
                    <m:t>FCFF</m:t>
                  </m:r>
                </m:e>
                <m:sub>
                  <m:r>
                    <m:rPr>
                      <m:sty m:val="p"/>
                    </m:rPr>
                    <w:rPr>
                      <w:rFonts w:ascii="Cambria Math" w:hAnsi="Cambria Math"/>
                      <w:lang w:val="pl-PL"/>
                    </w:rPr>
                    <m:t>n+1</m:t>
                  </m:r>
                </m:sub>
              </m:sSub>
            </m:num>
            <m:den>
              <m:r>
                <m:rPr>
                  <m:sty m:val="p"/>
                </m:rPr>
                <w:rPr>
                  <w:rFonts w:ascii="Cambria Math" w:hAnsi="Cambria Math"/>
                  <w:lang w:val="pl-PL"/>
                </w:rPr>
                <m:t xml:space="preserve">WACC-g </m:t>
              </m:r>
            </m:den>
          </m:f>
        </m:oMath>
      </m:oMathPara>
    </w:p>
    <w:p w14:paraId="0B112AF3" w14:textId="77777777" w:rsidR="00944249" w:rsidRPr="00161EE1" w:rsidRDefault="00944249" w:rsidP="00944249">
      <w:pPr>
        <w:spacing w:line="240" w:lineRule="auto"/>
        <w:jc w:val="both"/>
        <w:rPr>
          <w:lang w:val="pl-PL"/>
        </w:rPr>
      </w:pPr>
    </w:p>
    <w:p w14:paraId="2CA95903" w14:textId="77777777" w:rsidR="00944249" w:rsidRPr="00161EE1" w:rsidRDefault="00944249" w:rsidP="00944249">
      <w:pPr>
        <w:spacing w:line="240" w:lineRule="auto"/>
        <w:jc w:val="both"/>
        <w:rPr>
          <w:lang w:val="pl-PL"/>
        </w:rPr>
      </w:pPr>
    </w:p>
    <w:p w14:paraId="77C88C6C" w14:textId="77777777" w:rsidR="00944249" w:rsidRPr="00161EE1" w:rsidRDefault="00944249" w:rsidP="00944249">
      <w:pPr>
        <w:jc w:val="both"/>
        <w:rPr>
          <w:lang w:val="pl-PL"/>
        </w:rPr>
      </w:pPr>
    </w:p>
    <w:p w14:paraId="63BFFE3F" w14:textId="77777777" w:rsidR="00944249" w:rsidRPr="00161EE1" w:rsidRDefault="00944249" w:rsidP="00944249">
      <w:pPr>
        <w:jc w:val="both"/>
        <w:rPr>
          <w:lang w:val="pl-PL"/>
        </w:rPr>
      </w:pPr>
      <w:r w:rsidRPr="00161EE1">
        <w:rPr>
          <w:lang w:val="pl-PL"/>
        </w:rPr>
        <w:t>Uproszczony wzór na przepływ pieniężny FCFF:</w:t>
      </w:r>
    </w:p>
    <w:p w14:paraId="5789B032" w14:textId="77777777" w:rsidR="00944249" w:rsidRPr="00161EE1" w:rsidRDefault="00944249" w:rsidP="00944249">
      <w:pPr>
        <w:spacing w:line="240" w:lineRule="auto"/>
        <w:jc w:val="both"/>
        <w:rPr>
          <w:lang w:val="pl-PL"/>
        </w:rPr>
      </w:pPr>
    </w:p>
    <w:p w14:paraId="58394AED" w14:textId="77777777" w:rsidR="00944249" w:rsidRPr="00161EE1" w:rsidRDefault="00944249" w:rsidP="00944249">
      <w:pPr>
        <w:spacing w:line="240" w:lineRule="auto"/>
        <w:jc w:val="both"/>
        <w:rPr>
          <w:lang w:val="pl-PL"/>
        </w:rPr>
      </w:pPr>
      <m:oMathPara>
        <m:oMathParaPr>
          <m:jc m:val="left"/>
        </m:oMathParaPr>
        <m:oMath>
          <m:r>
            <m:rPr>
              <m:sty m:val="p"/>
            </m:rPr>
            <w:rPr>
              <w:rFonts w:ascii="Cambria Math" w:hAnsi="Cambria Math"/>
              <w:lang w:val="pl-PL"/>
            </w:rPr>
            <m:t>FCFF=EBIT ∙</m:t>
          </m:r>
          <m:d>
            <m:dPr>
              <m:ctrlPr>
                <w:rPr>
                  <w:rFonts w:ascii="Cambria Math" w:hAnsi="Cambria Math"/>
                  <w:lang w:val="pl-PL"/>
                </w:rPr>
              </m:ctrlPr>
            </m:dPr>
            <m:e>
              <m:r>
                <m:rPr>
                  <m:sty m:val="p"/>
                </m:rPr>
                <w:rPr>
                  <w:rFonts w:ascii="Cambria Math" w:hAnsi="Cambria Math"/>
                  <w:lang w:val="pl-PL"/>
                </w:rPr>
                <m:t>1-</m:t>
              </m:r>
              <m:sSub>
                <m:sSubPr>
                  <m:ctrlPr>
                    <w:rPr>
                      <w:rFonts w:ascii="Cambria Math" w:hAnsi="Cambria Math"/>
                      <w:lang w:val="pl-PL"/>
                    </w:rPr>
                  </m:ctrlPr>
                </m:sSubPr>
                <m:e>
                  <m:r>
                    <m:rPr>
                      <m:sty m:val="p"/>
                    </m:rPr>
                    <w:rPr>
                      <w:rFonts w:ascii="Cambria Math" w:hAnsi="Cambria Math"/>
                      <w:lang w:val="pl-PL"/>
                    </w:rPr>
                    <m:t>Tax</m:t>
                  </m:r>
                </m:e>
                <m:sub>
                  <m:r>
                    <m:rPr>
                      <m:sty m:val="p"/>
                    </m:rPr>
                    <w:rPr>
                      <w:rFonts w:ascii="Cambria Math" w:hAnsi="Cambria Math"/>
                      <w:lang w:val="pl-PL"/>
                    </w:rPr>
                    <m:t>CIT</m:t>
                  </m:r>
                </m:sub>
              </m:sSub>
            </m:e>
          </m:d>
          <m:r>
            <m:rPr>
              <m:sty m:val="p"/>
            </m:rPr>
            <w:rPr>
              <w:rFonts w:ascii="Cambria Math" w:hAnsi="Cambria Math"/>
              <w:lang w:val="pl-PL"/>
            </w:rPr>
            <m:t>+Amort.- CAPEX ± ∆WC</m:t>
          </m:r>
        </m:oMath>
      </m:oMathPara>
    </w:p>
    <w:p w14:paraId="28FC3AFE" w14:textId="77777777" w:rsidR="00944249" w:rsidRPr="00161EE1" w:rsidRDefault="00944249" w:rsidP="00944249">
      <w:pPr>
        <w:spacing w:line="240" w:lineRule="auto"/>
        <w:jc w:val="both"/>
        <w:rPr>
          <w:lang w:val="pl-PL"/>
        </w:rPr>
      </w:pPr>
    </w:p>
    <w:p w14:paraId="6F6FF464" w14:textId="77777777" w:rsidR="00944249" w:rsidRPr="00161EE1" w:rsidRDefault="00944249" w:rsidP="00944249">
      <w:pPr>
        <w:spacing w:line="240" w:lineRule="auto"/>
        <w:jc w:val="both"/>
        <w:rPr>
          <w:lang w:val="pl-PL"/>
        </w:rPr>
      </w:pPr>
    </w:p>
    <w:p w14:paraId="34FFA387" w14:textId="77777777" w:rsidR="00944249" w:rsidRPr="00161EE1" w:rsidRDefault="00944249" w:rsidP="00944249">
      <w:pPr>
        <w:jc w:val="both"/>
        <w:rPr>
          <w:lang w:val="pl-PL"/>
        </w:rPr>
      </w:pPr>
    </w:p>
    <w:p w14:paraId="4E314DFB" w14:textId="77777777" w:rsidR="00944249" w:rsidRPr="00161EE1" w:rsidRDefault="00944249" w:rsidP="00944249">
      <w:pPr>
        <w:jc w:val="both"/>
        <w:rPr>
          <w:lang w:val="pl-PL"/>
        </w:rPr>
      </w:pPr>
      <w:r w:rsidRPr="00161EE1">
        <w:rPr>
          <w:lang w:val="pl-PL"/>
        </w:rPr>
        <w:t>Uproszczony wzór na stopę dyskontową WACC:</w:t>
      </w:r>
    </w:p>
    <w:p w14:paraId="54896B27" w14:textId="77777777" w:rsidR="00944249" w:rsidRPr="00161EE1" w:rsidRDefault="00944249" w:rsidP="00944249">
      <w:pPr>
        <w:spacing w:line="240" w:lineRule="auto"/>
        <w:jc w:val="both"/>
        <w:rPr>
          <w:lang w:val="pl-PL"/>
        </w:rPr>
      </w:pPr>
    </w:p>
    <w:p w14:paraId="36E09042" w14:textId="77777777" w:rsidR="00944249" w:rsidRPr="00161EE1" w:rsidRDefault="00944249" w:rsidP="00944249">
      <w:pPr>
        <w:spacing w:line="240" w:lineRule="auto"/>
        <w:jc w:val="both"/>
        <w:rPr>
          <w:lang w:val="pl-PL"/>
        </w:rPr>
      </w:pPr>
      <m:oMathPara>
        <m:oMathParaPr>
          <m:jc m:val="left"/>
        </m:oMathParaPr>
        <m:oMath>
          <m:r>
            <m:rPr>
              <m:sty m:val="p"/>
            </m:rPr>
            <w:rPr>
              <w:rFonts w:ascii="Cambria Math" w:hAnsi="Cambria Math"/>
              <w:lang w:val="pl-PL"/>
            </w:rPr>
            <m:t xml:space="preserve">WACC= </m:t>
          </m:r>
          <m:f>
            <m:fPr>
              <m:ctrlPr>
                <w:rPr>
                  <w:rFonts w:ascii="Cambria Math" w:hAnsi="Cambria Math"/>
                  <w:lang w:val="pl-PL"/>
                </w:rPr>
              </m:ctrlPr>
            </m:fPr>
            <m:num>
              <m:r>
                <m:rPr>
                  <m:sty m:val="p"/>
                </m:rPr>
                <w:rPr>
                  <w:rFonts w:ascii="Cambria Math" w:hAnsi="Cambria Math"/>
                  <w:lang w:val="pl-PL"/>
                </w:rPr>
                <m:t>E</m:t>
              </m:r>
            </m:num>
            <m:den>
              <m:r>
                <m:rPr>
                  <m:sty m:val="p"/>
                </m:rPr>
                <w:rPr>
                  <w:rFonts w:ascii="Cambria Math" w:hAnsi="Cambria Math"/>
                  <w:lang w:val="pl-PL"/>
                </w:rPr>
                <m:t>E+D</m:t>
              </m:r>
            </m:den>
          </m:f>
          <m:r>
            <m:rPr>
              <m:sty m:val="p"/>
            </m:rPr>
            <w:rPr>
              <w:rFonts w:ascii="Cambria Math" w:hAnsi="Cambria Math"/>
              <w:lang w:val="pl-PL"/>
            </w:rPr>
            <m:t xml:space="preserve"> ∙ </m:t>
          </m:r>
          <m:sSub>
            <m:sSubPr>
              <m:ctrlPr>
                <w:rPr>
                  <w:rFonts w:ascii="Cambria Math" w:hAnsi="Cambria Math"/>
                  <w:lang w:val="pl-PL"/>
                </w:rPr>
              </m:ctrlPr>
            </m:sSubPr>
            <m:e>
              <m:r>
                <m:rPr>
                  <m:sty m:val="p"/>
                </m:rPr>
                <w:rPr>
                  <w:rFonts w:ascii="Cambria Math" w:hAnsi="Cambria Math"/>
                  <w:lang w:val="pl-PL"/>
                </w:rPr>
                <m:t>r</m:t>
              </m:r>
            </m:e>
            <m:sub>
              <m:r>
                <m:rPr>
                  <m:sty m:val="p"/>
                </m:rPr>
                <w:rPr>
                  <w:rFonts w:ascii="Cambria Math" w:hAnsi="Cambria Math"/>
                  <w:lang w:val="pl-PL"/>
                </w:rPr>
                <m:t>E</m:t>
              </m:r>
            </m:sub>
          </m:sSub>
          <m:r>
            <m:rPr>
              <m:sty m:val="p"/>
            </m:rPr>
            <w:rPr>
              <w:rFonts w:ascii="Cambria Math" w:hAnsi="Cambria Math"/>
              <w:lang w:val="pl-PL"/>
            </w:rPr>
            <m:t xml:space="preserve">+ </m:t>
          </m:r>
          <m:f>
            <m:fPr>
              <m:ctrlPr>
                <w:rPr>
                  <w:rFonts w:ascii="Cambria Math" w:hAnsi="Cambria Math"/>
                  <w:lang w:val="pl-PL"/>
                </w:rPr>
              </m:ctrlPr>
            </m:fPr>
            <m:num>
              <m:r>
                <m:rPr>
                  <m:sty m:val="p"/>
                </m:rPr>
                <w:rPr>
                  <w:rFonts w:ascii="Cambria Math" w:hAnsi="Cambria Math"/>
                  <w:lang w:val="pl-PL"/>
                </w:rPr>
                <m:t>D</m:t>
              </m:r>
            </m:num>
            <m:den>
              <m:r>
                <m:rPr>
                  <m:sty m:val="p"/>
                </m:rPr>
                <w:rPr>
                  <w:rFonts w:ascii="Cambria Math" w:hAnsi="Cambria Math"/>
                  <w:lang w:val="pl-PL"/>
                </w:rPr>
                <m:t>E+D</m:t>
              </m:r>
            </m:den>
          </m:f>
          <m:r>
            <m:rPr>
              <m:sty m:val="p"/>
            </m:rPr>
            <w:rPr>
              <w:rFonts w:ascii="Cambria Math" w:hAnsi="Cambria Math"/>
              <w:lang w:val="pl-PL"/>
            </w:rPr>
            <m:t xml:space="preserve"> ∙ </m:t>
          </m:r>
          <m:sSub>
            <m:sSubPr>
              <m:ctrlPr>
                <w:rPr>
                  <w:rFonts w:ascii="Cambria Math" w:hAnsi="Cambria Math"/>
                  <w:lang w:val="pl-PL"/>
                </w:rPr>
              </m:ctrlPr>
            </m:sSubPr>
            <m:e>
              <m:r>
                <m:rPr>
                  <m:sty m:val="p"/>
                </m:rPr>
                <w:rPr>
                  <w:rFonts w:ascii="Cambria Math" w:hAnsi="Cambria Math"/>
                  <w:lang w:val="pl-PL"/>
                </w:rPr>
                <m:t>r</m:t>
              </m:r>
            </m:e>
            <m:sub>
              <m:r>
                <m:rPr>
                  <m:sty m:val="p"/>
                </m:rPr>
                <w:rPr>
                  <w:rFonts w:ascii="Cambria Math" w:hAnsi="Cambria Math"/>
                  <w:lang w:val="pl-PL"/>
                </w:rPr>
                <m:t>D</m:t>
              </m:r>
            </m:sub>
          </m:sSub>
          <m:r>
            <m:rPr>
              <m:sty m:val="p"/>
            </m:rPr>
            <w:rPr>
              <w:rFonts w:ascii="Cambria Math" w:hAnsi="Cambria Math"/>
              <w:lang w:val="pl-PL"/>
            </w:rPr>
            <m:t xml:space="preserve"> ∙ </m:t>
          </m:r>
          <m:d>
            <m:dPr>
              <m:ctrlPr>
                <w:rPr>
                  <w:rFonts w:ascii="Cambria Math" w:hAnsi="Cambria Math"/>
                  <w:lang w:val="pl-PL"/>
                </w:rPr>
              </m:ctrlPr>
            </m:dPr>
            <m:e>
              <m:r>
                <m:rPr>
                  <m:sty m:val="p"/>
                </m:rPr>
                <w:rPr>
                  <w:rFonts w:ascii="Cambria Math" w:hAnsi="Cambria Math"/>
                  <w:lang w:val="pl-PL"/>
                </w:rPr>
                <m:t>1-</m:t>
              </m:r>
              <m:sSub>
                <m:sSubPr>
                  <m:ctrlPr>
                    <w:rPr>
                      <w:rFonts w:ascii="Cambria Math" w:hAnsi="Cambria Math"/>
                      <w:lang w:val="pl-PL"/>
                    </w:rPr>
                  </m:ctrlPr>
                </m:sSubPr>
                <m:e>
                  <m:r>
                    <m:rPr>
                      <m:sty m:val="p"/>
                    </m:rPr>
                    <w:rPr>
                      <w:rFonts w:ascii="Cambria Math" w:hAnsi="Cambria Math"/>
                      <w:lang w:val="pl-PL"/>
                    </w:rPr>
                    <m:t>Tax</m:t>
                  </m:r>
                </m:e>
                <m:sub>
                  <m:r>
                    <m:rPr>
                      <m:sty m:val="p"/>
                    </m:rPr>
                    <w:rPr>
                      <w:rFonts w:ascii="Cambria Math" w:hAnsi="Cambria Math"/>
                      <w:lang w:val="pl-PL"/>
                    </w:rPr>
                    <m:t>CIT</m:t>
                  </m:r>
                </m:sub>
              </m:sSub>
            </m:e>
          </m:d>
          <m:r>
            <m:rPr>
              <m:sty m:val="p"/>
            </m:rPr>
            <w:rPr>
              <w:rFonts w:ascii="Cambria Math" w:hAnsi="Cambria Math"/>
              <w:lang w:val="pl-PL"/>
            </w:rPr>
            <m:t xml:space="preserve"> </m:t>
          </m:r>
        </m:oMath>
      </m:oMathPara>
    </w:p>
    <w:p w14:paraId="600B0CB1" w14:textId="77777777" w:rsidR="00944249" w:rsidRPr="00161EE1" w:rsidRDefault="00944249" w:rsidP="00944249">
      <w:pPr>
        <w:spacing w:line="240" w:lineRule="auto"/>
        <w:jc w:val="both"/>
        <w:rPr>
          <w:lang w:val="pl-PL"/>
        </w:rPr>
      </w:pPr>
    </w:p>
    <w:p w14:paraId="22F2BE8A" w14:textId="77777777" w:rsidR="00944249" w:rsidRPr="00161EE1" w:rsidRDefault="00944249" w:rsidP="00944249">
      <w:pPr>
        <w:spacing w:line="240" w:lineRule="auto"/>
        <w:jc w:val="both"/>
        <w:rPr>
          <w:lang w:val="pl-PL"/>
        </w:rPr>
      </w:pPr>
    </w:p>
    <w:p w14:paraId="55847E9C" w14:textId="77777777" w:rsidR="00944249" w:rsidRPr="00161EE1" w:rsidRDefault="00944249" w:rsidP="00944249">
      <w:pPr>
        <w:jc w:val="both"/>
        <w:rPr>
          <w:lang w:val="pl-PL"/>
        </w:rPr>
      </w:pPr>
    </w:p>
    <w:p w14:paraId="56FA15A4" w14:textId="77777777" w:rsidR="00944249" w:rsidRPr="00161EE1" w:rsidRDefault="00944249" w:rsidP="00944249">
      <w:pPr>
        <w:jc w:val="both"/>
        <w:rPr>
          <w:lang w:val="pl-PL"/>
        </w:rPr>
      </w:pPr>
      <w:r w:rsidRPr="00161EE1">
        <w:rPr>
          <w:lang w:val="pl-PL"/>
        </w:rPr>
        <w:t>Uproszczony wzór na</w:t>
      </w:r>
      <w:r w:rsidR="00DD70DB" w:rsidRPr="00161EE1">
        <w:rPr>
          <w:lang w:val="pl-PL"/>
        </w:rPr>
        <w:t xml:space="preserve"> wymaganą stopę zwrotu z kapitałów własnych przy użyciu modelu CAPM</w:t>
      </w:r>
      <w:r w:rsidRPr="00161EE1">
        <w:rPr>
          <w:lang w:val="pl-PL"/>
        </w:rPr>
        <w:t>:</w:t>
      </w:r>
    </w:p>
    <w:p w14:paraId="531D0ECA" w14:textId="77777777" w:rsidR="00944249" w:rsidRPr="00161EE1" w:rsidRDefault="00944249" w:rsidP="00944249">
      <w:pPr>
        <w:spacing w:line="240" w:lineRule="auto"/>
        <w:jc w:val="both"/>
        <w:rPr>
          <w:lang w:val="pl-PL"/>
        </w:rPr>
      </w:pPr>
    </w:p>
    <w:p w14:paraId="1CCD4FE6" w14:textId="77777777" w:rsidR="00DD70DB" w:rsidRPr="00161EE1" w:rsidRDefault="00CC0D96" w:rsidP="00944249">
      <w:pPr>
        <w:spacing w:line="240" w:lineRule="auto"/>
        <w:jc w:val="both"/>
        <w:rPr>
          <w:lang w:val="pl-PL"/>
        </w:rPr>
      </w:pPr>
      <m:oMathPara>
        <m:oMathParaPr>
          <m:jc m:val="left"/>
        </m:oMathParaPr>
        <m:oMath>
          <m:sSub>
            <m:sSubPr>
              <m:ctrlPr>
                <w:rPr>
                  <w:rFonts w:ascii="Cambria Math" w:hAnsi="Cambria Math"/>
                  <w:lang w:val="pl-PL"/>
                </w:rPr>
              </m:ctrlPr>
            </m:sSubPr>
            <m:e>
              <m:r>
                <m:rPr>
                  <m:sty m:val="p"/>
                </m:rPr>
                <w:rPr>
                  <w:rFonts w:ascii="Cambria Math" w:hAnsi="Cambria Math"/>
                  <w:lang w:val="pl-PL"/>
                </w:rPr>
                <m:t>r</m:t>
              </m:r>
            </m:e>
            <m:sub>
              <m:r>
                <m:rPr>
                  <m:sty m:val="p"/>
                </m:rPr>
                <w:rPr>
                  <w:rFonts w:ascii="Cambria Math" w:hAnsi="Cambria Math"/>
                  <w:lang w:val="pl-PL"/>
                </w:rPr>
                <m:t>E</m:t>
              </m:r>
            </m:sub>
          </m:sSub>
          <m:r>
            <m:rPr>
              <m:sty m:val="p"/>
            </m:rPr>
            <w:rPr>
              <w:rFonts w:ascii="Cambria Math" w:hAnsi="Cambria Math"/>
              <w:lang w:val="pl-PL"/>
            </w:rPr>
            <m:t xml:space="preserve">=RFR+ </m:t>
          </m:r>
          <m:sSub>
            <m:sSubPr>
              <m:ctrlPr>
                <w:rPr>
                  <w:rFonts w:ascii="Cambria Math" w:hAnsi="Cambria Math"/>
                  <w:lang w:val="pl-PL"/>
                </w:rPr>
              </m:ctrlPr>
            </m:sSubPr>
            <m:e>
              <m:r>
                <m:rPr>
                  <m:sty m:val="p"/>
                </m:rPr>
                <w:rPr>
                  <w:rFonts w:ascii="Cambria Math" w:hAnsi="Cambria Math"/>
                  <w:lang w:val="pl-PL"/>
                </w:rPr>
                <m:t>β</m:t>
              </m:r>
            </m:e>
            <m:sub>
              <m:r>
                <m:rPr>
                  <m:sty m:val="p"/>
                </m:rPr>
                <w:rPr>
                  <w:rFonts w:ascii="Cambria Math" w:hAnsi="Cambria Math"/>
                  <w:lang w:val="pl-PL"/>
                </w:rPr>
                <m:t>L</m:t>
              </m:r>
            </m:sub>
          </m:sSub>
          <m:r>
            <m:rPr>
              <m:sty m:val="p"/>
            </m:rPr>
            <w:rPr>
              <w:rFonts w:ascii="Cambria Math" w:hAnsi="Cambria Math"/>
              <w:lang w:val="pl-PL"/>
            </w:rPr>
            <m:t xml:space="preserve"> ∙MRP</m:t>
          </m:r>
        </m:oMath>
      </m:oMathPara>
    </w:p>
    <w:p w14:paraId="0B7EEF58" w14:textId="77777777" w:rsidR="006B2EE0" w:rsidRPr="00161EE1" w:rsidRDefault="006B2EE0" w:rsidP="006B2EE0">
      <w:pPr>
        <w:jc w:val="both"/>
        <w:rPr>
          <w:lang w:val="pl-PL"/>
        </w:rPr>
      </w:pPr>
    </w:p>
    <w:p w14:paraId="1FB0ACB5" w14:textId="77777777" w:rsidR="00DD70DB" w:rsidRPr="00161EE1" w:rsidRDefault="00DD70DB" w:rsidP="00944249">
      <w:pPr>
        <w:spacing w:line="240" w:lineRule="auto"/>
        <w:jc w:val="both"/>
        <w:rPr>
          <w:lang w:val="pl-PL"/>
        </w:rPr>
      </w:pPr>
      <w:r w:rsidRPr="00161EE1">
        <w:rPr>
          <w:lang w:val="pl-PL"/>
        </w:rPr>
        <w:t>gdzie β</w:t>
      </w:r>
      <w:r w:rsidRPr="00161EE1">
        <w:rPr>
          <w:vertAlign w:val="subscript"/>
          <w:lang w:val="pl-PL"/>
        </w:rPr>
        <w:t>L</w:t>
      </w:r>
      <w:r w:rsidRPr="00161EE1">
        <w:rPr>
          <w:lang w:val="pl-PL"/>
        </w:rPr>
        <w:t xml:space="preserve"> to tzw. lewarowany współczynnik beta</w:t>
      </w:r>
      <w:r w:rsidR="006B2EE0" w:rsidRPr="00161EE1">
        <w:rPr>
          <w:lang w:val="pl-PL"/>
        </w:rPr>
        <w:t xml:space="preserve">, właściwy dla danej branży. </w:t>
      </w:r>
      <w:r w:rsidRPr="00161EE1">
        <w:rPr>
          <w:lang w:val="pl-PL"/>
        </w:rPr>
        <w:t xml:space="preserve"> </w:t>
      </w:r>
    </w:p>
    <w:p w14:paraId="57DE55E6" w14:textId="77777777" w:rsidR="00DD70DB" w:rsidRPr="00161EE1" w:rsidRDefault="00DD70DB" w:rsidP="00944249">
      <w:pPr>
        <w:spacing w:line="240" w:lineRule="auto"/>
        <w:jc w:val="both"/>
        <w:rPr>
          <w:lang w:val="pl-PL"/>
        </w:rPr>
      </w:pPr>
    </w:p>
    <w:p w14:paraId="2BD5B1D3" w14:textId="77777777" w:rsidR="006B39C2" w:rsidRDefault="006B39C2" w:rsidP="00944249">
      <w:pPr>
        <w:spacing w:line="240" w:lineRule="auto"/>
        <w:jc w:val="both"/>
        <w:rPr>
          <w:b/>
          <w:lang w:val="pl-PL"/>
        </w:rPr>
      </w:pPr>
    </w:p>
    <w:p w14:paraId="07923099" w14:textId="42ED7CB3" w:rsidR="00801169" w:rsidRPr="00161EE1" w:rsidRDefault="00801169" w:rsidP="00944249">
      <w:pPr>
        <w:spacing w:line="240" w:lineRule="auto"/>
        <w:jc w:val="both"/>
        <w:rPr>
          <w:b/>
          <w:lang w:val="pl-PL"/>
        </w:rPr>
      </w:pPr>
      <w:r w:rsidRPr="00161EE1">
        <w:rPr>
          <w:b/>
          <w:lang w:val="pl-PL"/>
        </w:rPr>
        <w:lastRenderedPageBreak/>
        <w:t xml:space="preserve">INFORMACJE O </w:t>
      </w:r>
      <w:r w:rsidR="00390D3E" w:rsidRPr="00161EE1">
        <w:rPr>
          <w:b/>
          <w:lang w:val="pl-PL"/>
        </w:rPr>
        <w:t xml:space="preserve">OSOBIE </w:t>
      </w:r>
      <w:r w:rsidRPr="00161EE1">
        <w:rPr>
          <w:b/>
          <w:lang w:val="pl-PL"/>
        </w:rPr>
        <w:t>PROWADZĄC</w:t>
      </w:r>
      <w:r w:rsidR="00390D3E" w:rsidRPr="00161EE1">
        <w:rPr>
          <w:b/>
          <w:lang w:val="pl-PL"/>
        </w:rPr>
        <w:t>EJ</w:t>
      </w:r>
      <w:r w:rsidRPr="00161EE1">
        <w:rPr>
          <w:b/>
          <w:lang w:val="pl-PL"/>
        </w:rPr>
        <w:t xml:space="preserve"> SZKOLENIE:</w:t>
      </w:r>
      <w:r w:rsidR="00390D3E" w:rsidRPr="00161EE1">
        <w:rPr>
          <w:b/>
          <w:lang w:val="pl-PL"/>
        </w:rPr>
        <w:tab/>
      </w:r>
      <w:r w:rsidR="00390D3E" w:rsidRPr="00161EE1">
        <w:rPr>
          <w:b/>
          <w:lang w:val="pl-PL"/>
        </w:rPr>
        <w:tab/>
        <w:t xml:space="preserve">  Piotr Cegielski, </w:t>
      </w:r>
      <w:proofErr w:type="spellStart"/>
      <w:r w:rsidR="00390D3E" w:rsidRPr="00161EE1">
        <w:rPr>
          <w:b/>
          <w:lang w:val="pl-PL"/>
        </w:rPr>
        <w:t>PhD</w:t>
      </w:r>
      <w:proofErr w:type="spellEnd"/>
      <w:r w:rsidR="00390D3E" w:rsidRPr="00161EE1">
        <w:rPr>
          <w:b/>
          <w:lang w:val="pl-PL"/>
        </w:rPr>
        <w:t xml:space="preserve">, </w:t>
      </w:r>
      <w:proofErr w:type="spellStart"/>
      <w:r w:rsidR="00390D3E" w:rsidRPr="00161EE1">
        <w:rPr>
          <w:b/>
          <w:lang w:val="pl-PL"/>
        </w:rPr>
        <w:t>MSc</w:t>
      </w:r>
      <w:proofErr w:type="spellEnd"/>
      <w:r w:rsidR="00390D3E" w:rsidRPr="00161EE1">
        <w:rPr>
          <w:b/>
          <w:lang w:val="pl-PL"/>
        </w:rPr>
        <w:t>, MBA, MAI, MRICS</w:t>
      </w:r>
    </w:p>
    <w:p w14:paraId="0E5F2178" w14:textId="77777777" w:rsidR="00390D3E" w:rsidRPr="00161EE1" w:rsidRDefault="00390D3E" w:rsidP="00390D3E">
      <w:pPr>
        <w:spacing w:before="120"/>
        <w:jc w:val="center"/>
        <w:rPr>
          <w:rFonts w:cs="Arial"/>
          <w:b/>
          <w:lang w:val="pl-PL" w:eastAsia="pl-PL"/>
        </w:rPr>
      </w:pPr>
    </w:p>
    <w:p w14:paraId="7293C1CC" w14:textId="77777777" w:rsidR="00390D3E" w:rsidRPr="00161EE1" w:rsidRDefault="00390D3E" w:rsidP="00390D3E">
      <w:pPr>
        <w:jc w:val="both"/>
        <w:rPr>
          <w:rFonts w:asciiTheme="majorHAnsi" w:hAnsiTheme="majorHAnsi"/>
          <w:b/>
          <w:sz w:val="18"/>
          <w:szCs w:val="18"/>
          <w:lang w:val="pl-PL"/>
        </w:rPr>
      </w:pPr>
      <w:r w:rsidRPr="00161EE1">
        <w:rPr>
          <w:rFonts w:asciiTheme="majorHAnsi" w:hAnsiTheme="majorHAnsi"/>
          <w:noProof/>
          <w:sz w:val="18"/>
          <w:szCs w:val="18"/>
          <w:lang w:val="pl-PL" w:eastAsia="pl-PL" w:bidi="ar-SA"/>
        </w:rPr>
        <w:drawing>
          <wp:anchor distT="0" distB="0" distL="114300" distR="114300" simplePos="0" relativeHeight="251668480" behindDoc="0" locked="0" layoutInCell="1" allowOverlap="1" wp14:anchorId="70A89108" wp14:editId="0DD0C703">
            <wp:simplePos x="0" y="0"/>
            <wp:positionH relativeFrom="column">
              <wp:posOffset>4496929</wp:posOffset>
            </wp:positionH>
            <wp:positionV relativeFrom="paragraph">
              <wp:posOffset>12700</wp:posOffset>
            </wp:positionV>
            <wp:extent cx="1649236" cy="1781175"/>
            <wp:effectExtent l="0" t="0" r="8255"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157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50560" cy="1782605"/>
                    </a:xfrm>
                    <a:prstGeom prst="rect">
                      <a:avLst/>
                    </a:prstGeom>
                  </pic:spPr>
                </pic:pic>
              </a:graphicData>
            </a:graphic>
            <wp14:sizeRelH relativeFrom="margin">
              <wp14:pctWidth>0</wp14:pctWidth>
            </wp14:sizeRelH>
            <wp14:sizeRelV relativeFrom="margin">
              <wp14:pctHeight>0</wp14:pctHeight>
            </wp14:sizeRelV>
          </wp:anchor>
        </w:drawing>
      </w:r>
      <w:r w:rsidRPr="00161EE1">
        <w:rPr>
          <w:rFonts w:asciiTheme="majorHAnsi" w:hAnsiTheme="majorHAnsi"/>
          <w:b/>
          <w:sz w:val="18"/>
          <w:szCs w:val="18"/>
          <w:lang w:val="pl-PL"/>
        </w:rPr>
        <w:t xml:space="preserve">Tytuły i stopnie zawodowe i naukowe: </w:t>
      </w:r>
    </w:p>
    <w:p w14:paraId="297E9AB5"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doktor nauk ekonomicznych, dyscyplina: Finanse  </w:t>
      </w:r>
    </w:p>
    <w:p w14:paraId="7901E54C" w14:textId="77777777" w:rsidR="00390D3E" w:rsidRPr="00161EE1" w:rsidRDefault="00390D3E" w:rsidP="00390D3E">
      <w:pPr>
        <w:ind w:left="284"/>
        <w:jc w:val="both"/>
        <w:rPr>
          <w:rFonts w:asciiTheme="majorHAnsi" w:hAnsiTheme="majorHAnsi"/>
          <w:sz w:val="18"/>
          <w:szCs w:val="18"/>
          <w:lang w:val="pl-PL"/>
        </w:rPr>
      </w:pPr>
      <w:r w:rsidRPr="00161EE1">
        <w:rPr>
          <w:rFonts w:asciiTheme="majorHAnsi" w:hAnsiTheme="majorHAnsi"/>
          <w:sz w:val="18"/>
          <w:szCs w:val="18"/>
          <w:lang w:val="pl-PL"/>
        </w:rPr>
        <w:t>(Uniwersytet Ekonomiczny we Wrocławiu);</w:t>
      </w:r>
    </w:p>
    <w:p w14:paraId="58C682C1"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magister inżynier budownictwa (Politechnika Wrocławska);  </w:t>
      </w:r>
    </w:p>
    <w:p w14:paraId="5293008D"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magister zarządzania MBA (Akademia Ekonomiczna we Wrocławiu); </w:t>
      </w:r>
    </w:p>
    <w:p w14:paraId="6C890447"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magister nauk w specjalności „Wycena i zarządzanie nieruchomościami” </w:t>
      </w:r>
    </w:p>
    <w:p w14:paraId="5F75F693" w14:textId="77777777" w:rsidR="00390D3E" w:rsidRPr="00161EE1" w:rsidRDefault="00390D3E" w:rsidP="00390D3E">
      <w:pPr>
        <w:ind w:left="284"/>
        <w:jc w:val="both"/>
        <w:rPr>
          <w:rFonts w:asciiTheme="majorHAnsi" w:hAnsiTheme="majorHAnsi"/>
          <w:sz w:val="18"/>
          <w:szCs w:val="18"/>
          <w:lang w:val="pl-PL"/>
        </w:rPr>
      </w:pPr>
      <w:r w:rsidRPr="00161EE1">
        <w:rPr>
          <w:rFonts w:asciiTheme="majorHAnsi" w:hAnsiTheme="majorHAnsi"/>
          <w:sz w:val="18"/>
          <w:szCs w:val="18"/>
          <w:lang w:val="pl-PL"/>
        </w:rPr>
        <w:t xml:space="preserve">(Sheffield </w:t>
      </w:r>
      <w:proofErr w:type="spellStart"/>
      <w:r w:rsidRPr="00161EE1">
        <w:rPr>
          <w:rFonts w:asciiTheme="majorHAnsi" w:hAnsiTheme="majorHAnsi"/>
          <w:sz w:val="18"/>
          <w:szCs w:val="18"/>
          <w:lang w:val="pl-PL"/>
        </w:rPr>
        <w:t>Hallam</w:t>
      </w:r>
      <w:proofErr w:type="spellEnd"/>
      <w:r w:rsidRPr="00161EE1">
        <w:rPr>
          <w:rFonts w:asciiTheme="majorHAnsi" w:hAnsiTheme="majorHAnsi"/>
          <w:sz w:val="18"/>
          <w:szCs w:val="18"/>
          <w:lang w:val="pl-PL"/>
        </w:rPr>
        <w:t xml:space="preserve"> University).  </w:t>
      </w:r>
    </w:p>
    <w:p w14:paraId="4B815D10" w14:textId="77777777" w:rsidR="00390D3E" w:rsidRPr="00161EE1" w:rsidRDefault="00390D3E" w:rsidP="00390D3E">
      <w:pPr>
        <w:spacing w:line="240" w:lineRule="auto"/>
        <w:jc w:val="both"/>
        <w:rPr>
          <w:rFonts w:asciiTheme="majorHAnsi" w:hAnsiTheme="majorHAnsi"/>
          <w:sz w:val="18"/>
          <w:szCs w:val="18"/>
          <w:lang w:val="pl-PL"/>
        </w:rPr>
      </w:pPr>
      <w:r w:rsidRPr="00161EE1">
        <w:rPr>
          <w:rFonts w:asciiTheme="majorHAnsi" w:hAnsiTheme="majorHAnsi"/>
          <w:sz w:val="18"/>
          <w:szCs w:val="18"/>
          <w:lang w:val="pl-PL"/>
        </w:rPr>
        <w:t xml:space="preserve"> </w:t>
      </w:r>
    </w:p>
    <w:p w14:paraId="3CDC0BB9" w14:textId="77777777" w:rsidR="00390D3E" w:rsidRPr="00161EE1" w:rsidRDefault="00390D3E" w:rsidP="00390D3E">
      <w:pPr>
        <w:jc w:val="both"/>
        <w:rPr>
          <w:rFonts w:asciiTheme="majorHAnsi" w:hAnsiTheme="majorHAnsi"/>
          <w:b/>
          <w:sz w:val="18"/>
          <w:szCs w:val="18"/>
          <w:lang w:val="pl-PL"/>
        </w:rPr>
      </w:pPr>
      <w:r w:rsidRPr="00161EE1">
        <w:rPr>
          <w:rFonts w:asciiTheme="majorHAnsi" w:hAnsiTheme="majorHAnsi"/>
          <w:b/>
          <w:sz w:val="18"/>
          <w:szCs w:val="18"/>
          <w:lang w:val="pl-PL"/>
        </w:rPr>
        <w:t xml:space="preserve">Wybrane studia podyplomowe: </w:t>
      </w:r>
    </w:p>
    <w:p w14:paraId="60BA9B09"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Studia podyplomowe „Rachunkowość” (Wyższa Szkoła Bankowa we Wrocławiu);  </w:t>
      </w:r>
    </w:p>
    <w:p w14:paraId="71DA9882"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Studia podyplomowe „Analityk Finansowy” (Uniwersytet Ekonomiczny we Wrocławiu). </w:t>
      </w:r>
    </w:p>
    <w:p w14:paraId="6A19B72C" w14:textId="77777777" w:rsidR="00390D3E" w:rsidRPr="00161EE1" w:rsidRDefault="00390D3E" w:rsidP="00390D3E">
      <w:pPr>
        <w:spacing w:line="240" w:lineRule="auto"/>
        <w:jc w:val="both"/>
        <w:rPr>
          <w:rFonts w:asciiTheme="majorHAnsi" w:hAnsiTheme="majorHAnsi"/>
          <w:sz w:val="18"/>
          <w:szCs w:val="18"/>
          <w:lang w:val="pl-PL"/>
        </w:rPr>
      </w:pPr>
      <w:r w:rsidRPr="00161EE1">
        <w:rPr>
          <w:rFonts w:asciiTheme="majorHAnsi" w:hAnsiTheme="majorHAnsi"/>
          <w:sz w:val="18"/>
          <w:szCs w:val="18"/>
          <w:lang w:val="pl-PL"/>
        </w:rPr>
        <w:t xml:space="preserve"> </w:t>
      </w:r>
    </w:p>
    <w:p w14:paraId="77950E3D" w14:textId="77777777" w:rsidR="00390D3E" w:rsidRPr="00161EE1" w:rsidRDefault="00390D3E" w:rsidP="00390D3E">
      <w:pPr>
        <w:jc w:val="both"/>
        <w:rPr>
          <w:rFonts w:asciiTheme="majorHAnsi" w:hAnsiTheme="majorHAnsi"/>
          <w:b/>
          <w:sz w:val="18"/>
          <w:szCs w:val="18"/>
          <w:lang w:val="pl-PL"/>
        </w:rPr>
      </w:pPr>
      <w:r w:rsidRPr="00161EE1">
        <w:rPr>
          <w:rFonts w:asciiTheme="majorHAnsi" w:hAnsiTheme="majorHAnsi"/>
          <w:b/>
          <w:sz w:val="18"/>
          <w:szCs w:val="18"/>
          <w:lang w:val="pl-PL"/>
        </w:rPr>
        <w:t>Uprawnienia i licencje państwowe:</w:t>
      </w:r>
    </w:p>
    <w:p w14:paraId="2C5032A5" w14:textId="77777777" w:rsidR="00390D3E" w:rsidRPr="00161EE1" w:rsidRDefault="00390D3E" w:rsidP="005A1F2B">
      <w:pPr>
        <w:numPr>
          <w:ilvl w:val="0"/>
          <w:numId w:val="33"/>
        </w:num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uprawnienia doradcy inwestycyjnego (licencja wydana przez Komisję Nadzoru Finansowego)</w:t>
      </w:r>
    </w:p>
    <w:p w14:paraId="1BB3C0C8" w14:textId="77777777" w:rsidR="00390D3E" w:rsidRPr="00161EE1" w:rsidRDefault="00390D3E" w:rsidP="005A1F2B">
      <w:pPr>
        <w:numPr>
          <w:ilvl w:val="0"/>
          <w:numId w:val="33"/>
        </w:num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uprawnienia rzeczoznawcy majątkowego (nadane przez Ministra Gospodarki Przestrzennej i Budownictwa)</w:t>
      </w:r>
    </w:p>
    <w:p w14:paraId="59F76E27" w14:textId="77777777" w:rsidR="00390D3E" w:rsidRPr="00161EE1" w:rsidRDefault="00390D3E" w:rsidP="005A1F2B">
      <w:pPr>
        <w:numPr>
          <w:ilvl w:val="0"/>
          <w:numId w:val="33"/>
        </w:num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uprawnienia członka rad nadzorczych spółek Skarbu Państwa (nadane przez Ministra Przekształceń Własnościowych)</w:t>
      </w:r>
    </w:p>
    <w:p w14:paraId="0449C289" w14:textId="77777777" w:rsidR="00390D3E" w:rsidRPr="00161EE1" w:rsidRDefault="00390D3E" w:rsidP="00390D3E">
      <w:pPr>
        <w:spacing w:line="240" w:lineRule="auto"/>
        <w:jc w:val="both"/>
        <w:rPr>
          <w:rFonts w:asciiTheme="majorHAnsi" w:hAnsiTheme="majorHAnsi"/>
          <w:sz w:val="18"/>
          <w:szCs w:val="18"/>
          <w:lang w:val="pl-PL"/>
        </w:rPr>
      </w:pPr>
    </w:p>
    <w:p w14:paraId="1CB8B89F" w14:textId="77777777" w:rsidR="00390D3E" w:rsidRPr="00161EE1" w:rsidRDefault="00390D3E" w:rsidP="00390D3E">
      <w:pPr>
        <w:jc w:val="both"/>
        <w:rPr>
          <w:rFonts w:asciiTheme="majorHAnsi" w:hAnsiTheme="majorHAnsi"/>
          <w:sz w:val="18"/>
          <w:szCs w:val="18"/>
          <w:lang w:val="pl-PL"/>
        </w:rPr>
      </w:pPr>
      <w:r w:rsidRPr="00161EE1">
        <w:rPr>
          <w:rFonts w:asciiTheme="majorHAnsi" w:hAnsiTheme="majorHAnsi"/>
          <w:b/>
          <w:sz w:val="18"/>
          <w:szCs w:val="18"/>
          <w:lang w:val="pl-PL"/>
        </w:rPr>
        <w:t>Biegły sądowy przy Sądzie Okręgowym w Warszawie</w:t>
      </w:r>
      <w:r w:rsidRPr="00161EE1">
        <w:rPr>
          <w:rFonts w:asciiTheme="majorHAnsi" w:hAnsiTheme="majorHAnsi"/>
          <w:sz w:val="18"/>
          <w:szCs w:val="18"/>
          <w:lang w:val="pl-PL"/>
        </w:rPr>
        <w:t xml:space="preserve"> w zakresie wyceny przedsiębiorstw, spółek, akcji i udziałów oraz aktywów rzeczowych, finansowych, niematerialnych i prawnych. </w:t>
      </w:r>
    </w:p>
    <w:p w14:paraId="758F5DBC" w14:textId="77777777" w:rsidR="00390D3E" w:rsidRPr="00161EE1" w:rsidRDefault="00390D3E" w:rsidP="00390D3E">
      <w:pPr>
        <w:spacing w:line="240" w:lineRule="auto"/>
        <w:jc w:val="both"/>
        <w:rPr>
          <w:rFonts w:asciiTheme="majorHAnsi" w:hAnsiTheme="majorHAnsi"/>
          <w:sz w:val="18"/>
          <w:szCs w:val="18"/>
          <w:lang w:val="pl-PL"/>
        </w:rPr>
      </w:pPr>
    </w:p>
    <w:p w14:paraId="180BFB6C" w14:textId="77777777" w:rsidR="00390D3E" w:rsidRPr="00161EE1" w:rsidRDefault="00390D3E" w:rsidP="00390D3E">
      <w:pPr>
        <w:jc w:val="both"/>
        <w:rPr>
          <w:rFonts w:asciiTheme="majorHAnsi" w:hAnsiTheme="majorHAnsi"/>
          <w:sz w:val="18"/>
          <w:szCs w:val="18"/>
          <w:lang w:val="pl-PL"/>
        </w:rPr>
      </w:pPr>
      <w:r w:rsidRPr="00161EE1">
        <w:rPr>
          <w:rFonts w:asciiTheme="majorHAnsi" w:hAnsiTheme="majorHAnsi"/>
          <w:sz w:val="18"/>
          <w:szCs w:val="18"/>
          <w:lang w:val="pl-PL"/>
        </w:rPr>
        <w:t xml:space="preserve">Członkostwo w następujących organizacjach zawodowych:  </w:t>
      </w:r>
    </w:p>
    <w:p w14:paraId="1EB9171B"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członek założyciel Stowarzyszenia Biegłych Wyceny Przedsiębiorstw w Polsce;</w:t>
      </w:r>
    </w:p>
    <w:p w14:paraId="3DB83B7A"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członek Związku Maklerów i Doradców;</w:t>
      </w:r>
    </w:p>
    <w:p w14:paraId="5FCE9AE6"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członek Stowarzyszenia Rzeczoznawców Majątkowych we Wrocławiu; </w:t>
      </w:r>
    </w:p>
    <w:p w14:paraId="141952C2"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członek </w:t>
      </w:r>
      <w:proofErr w:type="spellStart"/>
      <w:r w:rsidRPr="00161EE1">
        <w:rPr>
          <w:rFonts w:asciiTheme="majorHAnsi" w:hAnsiTheme="majorHAnsi"/>
          <w:sz w:val="18"/>
          <w:szCs w:val="18"/>
          <w:lang w:val="pl-PL"/>
        </w:rPr>
        <w:t>Appraisal</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Institute</w:t>
      </w:r>
      <w:proofErr w:type="spellEnd"/>
      <w:r w:rsidRPr="00161EE1">
        <w:rPr>
          <w:rFonts w:asciiTheme="majorHAnsi" w:hAnsiTheme="majorHAnsi"/>
          <w:sz w:val="18"/>
          <w:szCs w:val="18"/>
          <w:lang w:val="pl-PL"/>
        </w:rPr>
        <w:t xml:space="preserve"> (Chicago, USA); </w:t>
      </w:r>
    </w:p>
    <w:p w14:paraId="2A8890DA"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członek </w:t>
      </w:r>
      <w:proofErr w:type="spellStart"/>
      <w:r w:rsidRPr="00161EE1">
        <w:rPr>
          <w:rFonts w:asciiTheme="majorHAnsi" w:hAnsiTheme="majorHAnsi"/>
          <w:sz w:val="18"/>
          <w:szCs w:val="18"/>
          <w:lang w:val="pl-PL"/>
        </w:rPr>
        <w:t>Royal</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Institution</w:t>
      </w:r>
      <w:proofErr w:type="spellEnd"/>
      <w:r w:rsidRPr="00161EE1">
        <w:rPr>
          <w:rFonts w:asciiTheme="majorHAnsi" w:hAnsiTheme="majorHAnsi"/>
          <w:sz w:val="18"/>
          <w:szCs w:val="18"/>
          <w:lang w:val="pl-PL"/>
        </w:rPr>
        <w:t xml:space="preserve"> of </w:t>
      </w:r>
      <w:proofErr w:type="spellStart"/>
      <w:r w:rsidRPr="00161EE1">
        <w:rPr>
          <w:rFonts w:asciiTheme="majorHAnsi" w:hAnsiTheme="majorHAnsi"/>
          <w:sz w:val="18"/>
          <w:szCs w:val="18"/>
          <w:lang w:val="pl-PL"/>
        </w:rPr>
        <w:t>Chartered</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Surveyors</w:t>
      </w:r>
      <w:proofErr w:type="spellEnd"/>
      <w:r w:rsidRPr="00161EE1">
        <w:rPr>
          <w:rFonts w:asciiTheme="majorHAnsi" w:hAnsiTheme="majorHAnsi"/>
          <w:sz w:val="18"/>
          <w:szCs w:val="18"/>
          <w:lang w:val="pl-PL"/>
        </w:rPr>
        <w:t xml:space="preserve"> (United </w:t>
      </w:r>
      <w:proofErr w:type="spellStart"/>
      <w:r w:rsidRPr="00161EE1">
        <w:rPr>
          <w:rFonts w:asciiTheme="majorHAnsi" w:hAnsiTheme="majorHAnsi"/>
          <w:sz w:val="18"/>
          <w:szCs w:val="18"/>
          <w:lang w:val="pl-PL"/>
        </w:rPr>
        <w:t>Kingdom</w:t>
      </w:r>
      <w:proofErr w:type="spellEnd"/>
      <w:r w:rsidRPr="00161EE1">
        <w:rPr>
          <w:rFonts w:asciiTheme="majorHAnsi" w:hAnsiTheme="majorHAnsi"/>
          <w:sz w:val="18"/>
          <w:szCs w:val="18"/>
          <w:lang w:val="pl-PL"/>
        </w:rPr>
        <w:t xml:space="preserve">);  </w:t>
      </w:r>
    </w:p>
    <w:p w14:paraId="5429D3C2"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członek CCIM </w:t>
      </w:r>
      <w:proofErr w:type="spellStart"/>
      <w:r w:rsidRPr="00161EE1">
        <w:rPr>
          <w:rFonts w:asciiTheme="majorHAnsi" w:hAnsiTheme="majorHAnsi"/>
          <w:sz w:val="18"/>
          <w:szCs w:val="18"/>
          <w:lang w:val="pl-PL"/>
        </w:rPr>
        <w:t>Institute</w:t>
      </w:r>
      <w:proofErr w:type="spellEnd"/>
      <w:r w:rsidRPr="00161EE1">
        <w:rPr>
          <w:rFonts w:asciiTheme="majorHAnsi" w:hAnsiTheme="majorHAnsi"/>
          <w:sz w:val="18"/>
          <w:szCs w:val="18"/>
          <w:lang w:val="pl-PL"/>
        </w:rPr>
        <w:t xml:space="preserve"> (Chicago, USA).  </w:t>
      </w:r>
    </w:p>
    <w:p w14:paraId="63ADAE23" w14:textId="77777777" w:rsidR="00390D3E" w:rsidRPr="00161EE1" w:rsidRDefault="00390D3E" w:rsidP="00390D3E">
      <w:pPr>
        <w:spacing w:line="240" w:lineRule="auto"/>
        <w:jc w:val="both"/>
        <w:rPr>
          <w:rFonts w:asciiTheme="majorHAnsi" w:hAnsiTheme="majorHAnsi"/>
          <w:sz w:val="18"/>
          <w:szCs w:val="18"/>
          <w:lang w:val="pl-PL"/>
        </w:rPr>
      </w:pPr>
      <w:r w:rsidRPr="00161EE1">
        <w:rPr>
          <w:rFonts w:asciiTheme="majorHAnsi" w:hAnsiTheme="majorHAnsi"/>
          <w:sz w:val="18"/>
          <w:szCs w:val="18"/>
          <w:lang w:val="pl-PL"/>
        </w:rPr>
        <w:t xml:space="preserve"> </w:t>
      </w:r>
    </w:p>
    <w:p w14:paraId="18FE6DCD" w14:textId="77777777" w:rsidR="00390D3E" w:rsidRPr="00161EE1" w:rsidRDefault="00390D3E" w:rsidP="00390D3E">
      <w:pPr>
        <w:jc w:val="both"/>
        <w:rPr>
          <w:rFonts w:asciiTheme="majorHAnsi" w:hAnsiTheme="majorHAnsi"/>
          <w:sz w:val="18"/>
          <w:szCs w:val="18"/>
          <w:lang w:val="pl-PL"/>
        </w:rPr>
      </w:pPr>
      <w:r w:rsidRPr="00161EE1">
        <w:rPr>
          <w:rFonts w:asciiTheme="majorHAnsi" w:hAnsiTheme="majorHAnsi"/>
          <w:sz w:val="18"/>
          <w:szCs w:val="18"/>
          <w:lang w:val="pl-PL"/>
        </w:rPr>
        <w:t xml:space="preserve">Jedyny polski rzeczoznawca majątkowy posiadający amerykański certyfikat specjalisty w zakresie wyceny nieruchomości komercyjnych i mieszkaniowych: </w:t>
      </w:r>
    </w:p>
    <w:p w14:paraId="73C71953"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 The </w:t>
      </w:r>
      <w:proofErr w:type="spellStart"/>
      <w:r w:rsidRPr="00161EE1">
        <w:rPr>
          <w:rFonts w:asciiTheme="majorHAnsi" w:hAnsiTheme="majorHAnsi"/>
          <w:sz w:val="18"/>
          <w:szCs w:val="18"/>
          <w:lang w:val="pl-PL"/>
        </w:rPr>
        <w:t>Appraisal</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Institute</w:t>
      </w:r>
      <w:proofErr w:type="spellEnd"/>
      <w:r w:rsidRPr="00161EE1">
        <w:rPr>
          <w:rFonts w:asciiTheme="majorHAnsi" w:hAnsiTheme="majorHAnsi"/>
          <w:sz w:val="18"/>
          <w:szCs w:val="18"/>
          <w:lang w:val="pl-PL"/>
        </w:rPr>
        <w:t xml:space="preserve">:          </w:t>
      </w:r>
      <w:r w:rsidRPr="00161EE1">
        <w:rPr>
          <w:rFonts w:asciiTheme="majorHAnsi" w:hAnsiTheme="majorHAnsi"/>
          <w:sz w:val="18"/>
          <w:szCs w:val="18"/>
          <w:lang w:val="pl-PL"/>
        </w:rPr>
        <w:tab/>
      </w:r>
      <w:r w:rsidRPr="00161EE1">
        <w:rPr>
          <w:rFonts w:asciiTheme="majorHAnsi" w:hAnsiTheme="majorHAnsi"/>
          <w:sz w:val="18"/>
          <w:szCs w:val="18"/>
          <w:lang w:val="pl-PL"/>
        </w:rPr>
        <w:tab/>
      </w:r>
      <w:r w:rsidRPr="00161EE1">
        <w:rPr>
          <w:rFonts w:asciiTheme="majorHAnsi" w:hAnsiTheme="majorHAnsi"/>
          <w:sz w:val="18"/>
          <w:szCs w:val="18"/>
          <w:lang w:val="pl-PL"/>
        </w:rPr>
        <w:tab/>
      </w:r>
      <w:r w:rsidRPr="00161EE1">
        <w:rPr>
          <w:rFonts w:asciiTheme="majorHAnsi" w:hAnsiTheme="majorHAnsi"/>
          <w:sz w:val="18"/>
          <w:szCs w:val="18"/>
          <w:lang w:val="pl-PL"/>
        </w:rPr>
        <w:tab/>
        <w:t xml:space="preserve">MAI  - Master of </w:t>
      </w:r>
      <w:proofErr w:type="spellStart"/>
      <w:r w:rsidRPr="00161EE1">
        <w:rPr>
          <w:rFonts w:asciiTheme="majorHAnsi" w:hAnsiTheme="majorHAnsi"/>
          <w:sz w:val="18"/>
          <w:szCs w:val="18"/>
          <w:lang w:val="pl-PL"/>
        </w:rPr>
        <w:t>Appraisal</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Institute</w:t>
      </w:r>
      <w:proofErr w:type="spellEnd"/>
      <w:r w:rsidRPr="00161EE1">
        <w:rPr>
          <w:rFonts w:asciiTheme="majorHAnsi" w:hAnsiTheme="majorHAnsi"/>
          <w:sz w:val="18"/>
          <w:szCs w:val="18"/>
          <w:lang w:val="pl-PL"/>
        </w:rPr>
        <w:t xml:space="preserve"> </w:t>
      </w:r>
    </w:p>
    <w:p w14:paraId="38238CC6" w14:textId="77777777" w:rsidR="00390D3E" w:rsidRPr="00161EE1" w:rsidRDefault="00390D3E" w:rsidP="00390D3E">
      <w:pPr>
        <w:spacing w:line="240" w:lineRule="auto"/>
        <w:jc w:val="both"/>
        <w:rPr>
          <w:rFonts w:asciiTheme="majorHAnsi" w:hAnsiTheme="majorHAnsi"/>
          <w:sz w:val="18"/>
          <w:szCs w:val="18"/>
          <w:lang w:val="pl-PL"/>
        </w:rPr>
      </w:pPr>
      <w:r w:rsidRPr="00161EE1">
        <w:rPr>
          <w:rFonts w:asciiTheme="majorHAnsi" w:hAnsiTheme="majorHAnsi"/>
          <w:sz w:val="18"/>
          <w:szCs w:val="18"/>
          <w:lang w:val="pl-PL"/>
        </w:rPr>
        <w:t xml:space="preserve"> </w:t>
      </w:r>
    </w:p>
    <w:p w14:paraId="46DC5914" w14:textId="77777777" w:rsidR="00390D3E" w:rsidRPr="00161EE1" w:rsidRDefault="00390D3E" w:rsidP="00390D3E">
      <w:pPr>
        <w:jc w:val="both"/>
        <w:rPr>
          <w:rFonts w:asciiTheme="majorHAnsi" w:hAnsiTheme="majorHAnsi"/>
          <w:sz w:val="18"/>
          <w:szCs w:val="18"/>
          <w:lang w:val="pl-PL"/>
        </w:rPr>
      </w:pPr>
      <w:r w:rsidRPr="00161EE1">
        <w:rPr>
          <w:rFonts w:asciiTheme="majorHAnsi" w:hAnsiTheme="majorHAnsi"/>
          <w:sz w:val="18"/>
          <w:szCs w:val="18"/>
          <w:lang w:val="pl-PL"/>
        </w:rPr>
        <w:t xml:space="preserve">Ponadto posiadający certyfikaty oraz licencje specjalisty w zakresie szacowania wartości nadane przez: </w:t>
      </w:r>
    </w:p>
    <w:p w14:paraId="0E52233E"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r>
      <w:proofErr w:type="spellStart"/>
      <w:r w:rsidRPr="00161EE1">
        <w:rPr>
          <w:rFonts w:asciiTheme="majorHAnsi" w:hAnsiTheme="majorHAnsi"/>
          <w:sz w:val="18"/>
          <w:szCs w:val="18"/>
          <w:lang w:val="pl-PL"/>
        </w:rPr>
        <w:t>Royal</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Institution</w:t>
      </w:r>
      <w:proofErr w:type="spellEnd"/>
      <w:r w:rsidRPr="00161EE1">
        <w:rPr>
          <w:rFonts w:asciiTheme="majorHAnsi" w:hAnsiTheme="majorHAnsi"/>
          <w:sz w:val="18"/>
          <w:szCs w:val="18"/>
          <w:lang w:val="pl-PL"/>
        </w:rPr>
        <w:t xml:space="preserve"> of </w:t>
      </w:r>
      <w:proofErr w:type="spellStart"/>
      <w:r w:rsidRPr="00161EE1">
        <w:rPr>
          <w:rFonts w:asciiTheme="majorHAnsi" w:hAnsiTheme="majorHAnsi"/>
          <w:sz w:val="18"/>
          <w:szCs w:val="18"/>
          <w:lang w:val="pl-PL"/>
        </w:rPr>
        <w:t>Chartered</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Surveyors</w:t>
      </w:r>
      <w:proofErr w:type="spellEnd"/>
      <w:r w:rsidRPr="00161EE1">
        <w:rPr>
          <w:rFonts w:asciiTheme="majorHAnsi" w:hAnsiTheme="majorHAnsi"/>
          <w:sz w:val="18"/>
          <w:szCs w:val="18"/>
          <w:lang w:val="pl-PL"/>
        </w:rPr>
        <w:t xml:space="preserve">:    </w:t>
      </w:r>
      <w:r w:rsidRPr="00161EE1">
        <w:rPr>
          <w:rFonts w:asciiTheme="majorHAnsi" w:hAnsiTheme="majorHAnsi"/>
          <w:sz w:val="18"/>
          <w:szCs w:val="18"/>
          <w:lang w:val="pl-PL"/>
        </w:rPr>
        <w:tab/>
      </w:r>
      <w:r w:rsidRPr="00161EE1">
        <w:rPr>
          <w:rFonts w:asciiTheme="majorHAnsi" w:hAnsiTheme="majorHAnsi"/>
          <w:sz w:val="18"/>
          <w:szCs w:val="18"/>
          <w:lang w:val="pl-PL"/>
        </w:rPr>
        <w:tab/>
        <w:t xml:space="preserve">RICS </w:t>
      </w:r>
      <w:proofErr w:type="spellStart"/>
      <w:r w:rsidRPr="00161EE1">
        <w:rPr>
          <w:rFonts w:asciiTheme="majorHAnsi" w:hAnsiTheme="majorHAnsi"/>
          <w:sz w:val="18"/>
          <w:szCs w:val="18"/>
          <w:lang w:val="pl-PL"/>
        </w:rPr>
        <w:t>Registered</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Valuer</w:t>
      </w:r>
      <w:proofErr w:type="spellEnd"/>
      <w:r w:rsidRPr="00161EE1">
        <w:rPr>
          <w:rFonts w:asciiTheme="majorHAnsi" w:hAnsiTheme="majorHAnsi"/>
          <w:sz w:val="18"/>
          <w:szCs w:val="18"/>
          <w:lang w:val="pl-PL"/>
        </w:rPr>
        <w:t xml:space="preserve"> </w:t>
      </w:r>
    </w:p>
    <w:p w14:paraId="001EC63D" w14:textId="77777777" w:rsidR="00390D3E"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r>
      <w:proofErr w:type="spellStart"/>
      <w:r w:rsidRPr="00161EE1">
        <w:rPr>
          <w:rFonts w:asciiTheme="majorHAnsi" w:hAnsiTheme="majorHAnsi"/>
          <w:sz w:val="18"/>
          <w:szCs w:val="18"/>
          <w:lang w:val="pl-PL"/>
        </w:rPr>
        <w:t>Royal</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Institution</w:t>
      </w:r>
      <w:proofErr w:type="spellEnd"/>
      <w:r w:rsidRPr="00161EE1">
        <w:rPr>
          <w:rFonts w:asciiTheme="majorHAnsi" w:hAnsiTheme="majorHAnsi"/>
          <w:sz w:val="18"/>
          <w:szCs w:val="18"/>
          <w:lang w:val="pl-PL"/>
        </w:rPr>
        <w:t xml:space="preserve"> of </w:t>
      </w:r>
      <w:proofErr w:type="spellStart"/>
      <w:r w:rsidRPr="00161EE1">
        <w:rPr>
          <w:rFonts w:asciiTheme="majorHAnsi" w:hAnsiTheme="majorHAnsi"/>
          <w:sz w:val="18"/>
          <w:szCs w:val="18"/>
          <w:lang w:val="pl-PL"/>
        </w:rPr>
        <w:t>Chartered</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Surveyors</w:t>
      </w:r>
      <w:proofErr w:type="spellEnd"/>
      <w:r w:rsidRPr="00161EE1">
        <w:rPr>
          <w:rFonts w:asciiTheme="majorHAnsi" w:hAnsiTheme="majorHAnsi"/>
          <w:sz w:val="18"/>
          <w:szCs w:val="18"/>
          <w:lang w:val="pl-PL"/>
        </w:rPr>
        <w:t xml:space="preserve">:    </w:t>
      </w:r>
      <w:r w:rsidRPr="00161EE1">
        <w:rPr>
          <w:rFonts w:asciiTheme="majorHAnsi" w:hAnsiTheme="majorHAnsi"/>
          <w:sz w:val="18"/>
          <w:szCs w:val="18"/>
          <w:lang w:val="pl-PL"/>
        </w:rPr>
        <w:tab/>
      </w:r>
      <w:r w:rsidRPr="00161EE1">
        <w:rPr>
          <w:rFonts w:asciiTheme="majorHAnsi" w:hAnsiTheme="majorHAnsi"/>
          <w:sz w:val="18"/>
          <w:szCs w:val="18"/>
          <w:lang w:val="pl-PL"/>
        </w:rPr>
        <w:tab/>
        <w:t xml:space="preserve">CVS  - </w:t>
      </w:r>
      <w:proofErr w:type="spellStart"/>
      <w:r w:rsidRPr="00161EE1">
        <w:rPr>
          <w:rFonts w:asciiTheme="majorHAnsi" w:hAnsiTheme="majorHAnsi"/>
          <w:sz w:val="18"/>
          <w:szCs w:val="18"/>
          <w:lang w:val="pl-PL"/>
        </w:rPr>
        <w:t>Chartered</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Valuation</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Surveyor</w:t>
      </w:r>
      <w:proofErr w:type="spellEnd"/>
      <w:r w:rsidRPr="00161EE1">
        <w:rPr>
          <w:rFonts w:asciiTheme="majorHAnsi" w:hAnsiTheme="majorHAnsi"/>
          <w:sz w:val="18"/>
          <w:szCs w:val="18"/>
          <w:lang w:val="pl-PL"/>
        </w:rPr>
        <w:t xml:space="preserve"> </w:t>
      </w:r>
    </w:p>
    <w:p w14:paraId="37A7B4ED" w14:textId="77777777" w:rsidR="00801169" w:rsidRPr="00161EE1" w:rsidRDefault="00390D3E" w:rsidP="00390D3E">
      <w:pPr>
        <w:spacing w:before="60"/>
        <w:ind w:left="284" w:hanging="284"/>
        <w:jc w:val="both"/>
        <w:rPr>
          <w:rFonts w:asciiTheme="majorHAnsi" w:hAnsiTheme="majorHAnsi"/>
          <w:sz w:val="18"/>
          <w:szCs w:val="18"/>
          <w:lang w:val="pl-PL"/>
        </w:rPr>
      </w:pPr>
      <w:r w:rsidRPr="00161EE1">
        <w:rPr>
          <w:rFonts w:asciiTheme="majorHAnsi" w:hAnsiTheme="majorHAnsi"/>
          <w:sz w:val="18"/>
          <w:szCs w:val="18"/>
          <w:lang w:val="pl-PL"/>
        </w:rPr>
        <w:t xml:space="preserve">•  </w:t>
      </w:r>
      <w:r w:rsidRPr="00161EE1">
        <w:rPr>
          <w:rFonts w:asciiTheme="majorHAnsi" w:hAnsiTheme="majorHAnsi"/>
          <w:sz w:val="18"/>
          <w:szCs w:val="18"/>
          <w:lang w:val="pl-PL"/>
        </w:rPr>
        <w:tab/>
        <w:t xml:space="preserve">The </w:t>
      </w:r>
      <w:proofErr w:type="spellStart"/>
      <w:r w:rsidRPr="00161EE1">
        <w:rPr>
          <w:rFonts w:asciiTheme="majorHAnsi" w:hAnsiTheme="majorHAnsi"/>
          <w:sz w:val="18"/>
          <w:szCs w:val="18"/>
          <w:lang w:val="pl-PL"/>
        </w:rPr>
        <w:t>European</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Group</w:t>
      </w:r>
      <w:proofErr w:type="spellEnd"/>
      <w:r w:rsidRPr="00161EE1">
        <w:rPr>
          <w:rFonts w:asciiTheme="majorHAnsi" w:hAnsiTheme="majorHAnsi"/>
          <w:sz w:val="18"/>
          <w:szCs w:val="18"/>
          <w:lang w:val="pl-PL"/>
        </w:rPr>
        <w:t xml:space="preserve"> of </w:t>
      </w:r>
      <w:proofErr w:type="spellStart"/>
      <w:r w:rsidRPr="00161EE1">
        <w:rPr>
          <w:rFonts w:asciiTheme="majorHAnsi" w:hAnsiTheme="majorHAnsi"/>
          <w:sz w:val="18"/>
          <w:szCs w:val="18"/>
          <w:lang w:val="pl-PL"/>
        </w:rPr>
        <w:t>Valuers</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Associations</w:t>
      </w:r>
      <w:proofErr w:type="spellEnd"/>
      <w:r w:rsidRPr="00161EE1">
        <w:rPr>
          <w:rFonts w:asciiTheme="majorHAnsi" w:hAnsiTheme="majorHAnsi"/>
          <w:sz w:val="18"/>
          <w:szCs w:val="18"/>
          <w:lang w:val="pl-PL"/>
        </w:rPr>
        <w:t xml:space="preserve">:  </w:t>
      </w:r>
      <w:r w:rsidRPr="00161EE1">
        <w:rPr>
          <w:rFonts w:asciiTheme="majorHAnsi" w:hAnsiTheme="majorHAnsi"/>
          <w:sz w:val="18"/>
          <w:szCs w:val="18"/>
          <w:lang w:val="pl-PL"/>
        </w:rPr>
        <w:tab/>
      </w:r>
      <w:r w:rsidRPr="00161EE1">
        <w:rPr>
          <w:rFonts w:asciiTheme="majorHAnsi" w:hAnsiTheme="majorHAnsi"/>
          <w:sz w:val="18"/>
          <w:szCs w:val="18"/>
          <w:lang w:val="pl-PL"/>
        </w:rPr>
        <w:tab/>
        <w:t xml:space="preserve">REV  - </w:t>
      </w:r>
      <w:proofErr w:type="spellStart"/>
      <w:r w:rsidRPr="00161EE1">
        <w:rPr>
          <w:rFonts w:asciiTheme="majorHAnsi" w:hAnsiTheme="majorHAnsi"/>
          <w:sz w:val="18"/>
          <w:szCs w:val="18"/>
          <w:lang w:val="pl-PL"/>
        </w:rPr>
        <w:t>Recognized</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European</w:t>
      </w:r>
      <w:proofErr w:type="spellEnd"/>
      <w:r w:rsidRPr="00161EE1">
        <w:rPr>
          <w:rFonts w:asciiTheme="majorHAnsi" w:hAnsiTheme="majorHAnsi"/>
          <w:sz w:val="18"/>
          <w:szCs w:val="18"/>
          <w:lang w:val="pl-PL"/>
        </w:rPr>
        <w:t xml:space="preserve"> </w:t>
      </w:r>
      <w:proofErr w:type="spellStart"/>
      <w:r w:rsidRPr="00161EE1">
        <w:rPr>
          <w:rFonts w:asciiTheme="majorHAnsi" w:hAnsiTheme="majorHAnsi"/>
          <w:sz w:val="18"/>
          <w:szCs w:val="18"/>
          <w:lang w:val="pl-PL"/>
        </w:rPr>
        <w:t>Valuer</w:t>
      </w:r>
      <w:proofErr w:type="spellEnd"/>
      <w:r w:rsidRPr="00161EE1">
        <w:rPr>
          <w:rFonts w:asciiTheme="majorHAnsi" w:hAnsiTheme="majorHAnsi"/>
          <w:sz w:val="18"/>
          <w:szCs w:val="18"/>
          <w:lang w:val="pl-PL"/>
        </w:rPr>
        <w:t xml:space="preserve">  </w:t>
      </w:r>
    </w:p>
    <w:sectPr w:rsidR="00801169" w:rsidRPr="00161EE1" w:rsidSect="00161EE1">
      <w:headerReference w:type="default" r:id="rId27"/>
      <w:footerReference w:type="default" r:id="rId28"/>
      <w:headerReference w:type="first" r:id="rId29"/>
      <w:footnotePr>
        <w:pos w:val="beneathText"/>
      </w:footnotePr>
      <w:pgSz w:w="11905" w:h="16837" w:code="9"/>
      <w:pgMar w:top="1985" w:right="1134" w:bottom="1985" w:left="1134" w:header="709" w:footer="584" w:gutter="0"/>
      <w:pgNumType w:start="0"/>
      <w:cols w:sep="1" w:space="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F5CD5" w14:textId="77777777" w:rsidR="00CC0D96" w:rsidRDefault="00CC0D96">
      <w:r>
        <w:separator/>
      </w:r>
    </w:p>
  </w:endnote>
  <w:endnote w:type="continuationSeparator" w:id="0">
    <w:p w14:paraId="0BEE4B80" w14:textId="77777777" w:rsidR="00CC0D96" w:rsidRDefault="00CC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tzerlandCondensed">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0230" w14:textId="77777777" w:rsidR="00801169" w:rsidRDefault="00801169" w:rsidP="00146279">
    <w:pPr>
      <w:pStyle w:val="Stopka"/>
      <w:pBdr>
        <w:top w:val="single" w:sz="4" w:space="1" w:color="auto"/>
      </w:pBdr>
      <w:spacing w:before="60"/>
      <w:ind w:firstLine="2268"/>
      <w:rPr>
        <w:rFonts w:asciiTheme="majorHAnsi" w:hAnsiTheme="majorHAnsi"/>
        <w:b/>
        <w:sz w:val="18"/>
        <w:szCs w:val="18"/>
        <w:lang w:val="pl-PL"/>
      </w:rPr>
    </w:pPr>
  </w:p>
  <w:p w14:paraId="5425DDB4" w14:textId="77777777" w:rsidR="00801169" w:rsidRPr="00E37EC1" w:rsidRDefault="00801169" w:rsidP="00146279">
    <w:pPr>
      <w:pStyle w:val="Stopka"/>
      <w:pBdr>
        <w:top w:val="single" w:sz="4" w:space="1" w:color="auto"/>
      </w:pBdr>
      <w:spacing w:before="60"/>
      <w:ind w:firstLine="2268"/>
      <w:rPr>
        <w:rFonts w:asciiTheme="majorHAnsi" w:hAnsiTheme="majorHAnsi"/>
        <w:b/>
        <w:lang w:val="pl-PL"/>
      </w:rPr>
    </w:pPr>
    <w:r w:rsidRPr="00E37EC1">
      <w:rPr>
        <w:rFonts w:asciiTheme="majorHAnsi" w:hAnsiTheme="majorHAnsi"/>
        <w:noProof/>
        <w:lang w:val="pl-PL" w:eastAsia="pl-PL" w:bidi="ar-SA"/>
      </w:rPr>
      <w:drawing>
        <wp:anchor distT="0" distB="0" distL="114300" distR="114300" simplePos="0" relativeHeight="251659264" behindDoc="0" locked="0" layoutInCell="1" allowOverlap="1" wp14:anchorId="19E53355" wp14:editId="08EEFD81">
          <wp:simplePos x="0" y="0"/>
          <wp:positionH relativeFrom="column">
            <wp:posOffset>116205</wp:posOffset>
          </wp:positionH>
          <wp:positionV relativeFrom="paragraph">
            <wp:posOffset>15240</wp:posOffset>
          </wp:positionV>
          <wp:extent cx="1132205" cy="615315"/>
          <wp:effectExtent l="19050" t="0" r="0" b="0"/>
          <wp:wrapNone/>
          <wp:docPr id="2"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 cstate="print"/>
                  <a:srcRect/>
                  <a:stretch>
                    <a:fillRect/>
                  </a:stretch>
                </pic:blipFill>
                <pic:spPr bwMode="auto">
                  <a:xfrm>
                    <a:off x="0" y="0"/>
                    <a:ext cx="1132205" cy="615315"/>
                  </a:xfrm>
                  <a:prstGeom prst="rect">
                    <a:avLst/>
                  </a:prstGeom>
                  <a:noFill/>
                  <a:ln w="9525">
                    <a:noFill/>
                    <a:miter lim="800000"/>
                    <a:headEnd/>
                    <a:tailEnd/>
                  </a:ln>
                </pic:spPr>
              </pic:pic>
            </a:graphicData>
          </a:graphic>
        </wp:anchor>
      </w:drawing>
    </w:r>
    <w:r w:rsidRPr="00E37EC1">
      <w:rPr>
        <w:rFonts w:asciiTheme="majorHAnsi" w:hAnsiTheme="majorHAnsi"/>
        <w:b/>
        <w:lang w:val="pl-PL"/>
      </w:rPr>
      <w:t>Cegielski – Chrystowicz – Stelmach</w:t>
    </w:r>
    <w:r>
      <w:rPr>
        <w:rFonts w:asciiTheme="majorHAnsi" w:hAnsiTheme="majorHAnsi"/>
        <w:b/>
        <w:lang w:val="pl-PL"/>
      </w:rPr>
      <w:t xml:space="preserve">             </w:t>
    </w:r>
    <w:r w:rsidRPr="003D0485">
      <w:rPr>
        <w:rFonts w:asciiTheme="majorHAnsi" w:hAnsiTheme="majorHAnsi"/>
        <w:sz w:val="18"/>
        <w:szCs w:val="18"/>
        <w:lang w:val="pl-PL"/>
      </w:rPr>
      <w:t xml:space="preserve">materiał </w:t>
    </w:r>
    <w:r>
      <w:rPr>
        <w:rFonts w:asciiTheme="majorHAnsi" w:hAnsiTheme="majorHAnsi"/>
        <w:sz w:val="18"/>
        <w:szCs w:val="18"/>
        <w:lang w:val="pl-PL"/>
      </w:rPr>
      <w:t xml:space="preserve">szkoleniowy </w:t>
    </w:r>
    <w:r w:rsidRPr="003D0485">
      <w:rPr>
        <w:rFonts w:asciiTheme="majorHAnsi" w:hAnsiTheme="majorHAnsi"/>
        <w:sz w:val="18"/>
        <w:szCs w:val="18"/>
        <w:lang w:val="pl-PL"/>
      </w:rPr>
      <w:t>opracowany przez:</w:t>
    </w:r>
    <w:r w:rsidRPr="003D0485">
      <w:rPr>
        <w:rFonts w:asciiTheme="majorHAnsi" w:hAnsiTheme="majorHAnsi"/>
        <w:lang w:val="pl-PL"/>
      </w:rPr>
      <w:tab/>
    </w:r>
  </w:p>
  <w:p w14:paraId="4BB71C4E" w14:textId="77777777" w:rsidR="00801169" w:rsidRPr="00146279" w:rsidRDefault="00801169" w:rsidP="00146279">
    <w:pPr>
      <w:pStyle w:val="Stopka"/>
      <w:pBdr>
        <w:top w:val="single" w:sz="4" w:space="1" w:color="auto"/>
      </w:pBdr>
      <w:tabs>
        <w:tab w:val="clear" w:pos="4818"/>
        <w:tab w:val="clear" w:pos="9637"/>
        <w:tab w:val="right" w:pos="0"/>
      </w:tabs>
      <w:rPr>
        <w:rFonts w:asciiTheme="majorHAnsi" w:hAnsiTheme="majorHAnsi"/>
        <w:sz w:val="18"/>
        <w:szCs w:val="18"/>
        <w:lang w:val="pl-PL"/>
      </w:rPr>
    </w:pPr>
    <w:r>
      <w:rPr>
        <w:rFonts w:asciiTheme="majorHAnsi" w:hAnsiTheme="majorHAnsi"/>
        <w:sz w:val="18"/>
        <w:szCs w:val="18"/>
        <w:lang w:val="pl-PL"/>
      </w:rPr>
      <w:tab/>
    </w:r>
    <w:r>
      <w:rPr>
        <w:rFonts w:asciiTheme="majorHAnsi" w:hAnsiTheme="majorHAnsi"/>
        <w:sz w:val="18"/>
        <w:szCs w:val="18"/>
        <w:lang w:val="pl-PL"/>
      </w:rPr>
      <w:tab/>
    </w:r>
    <w:r>
      <w:rPr>
        <w:rFonts w:asciiTheme="majorHAnsi" w:hAnsiTheme="majorHAnsi"/>
        <w:sz w:val="18"/>
        <w:szCs w:val="18"/>
        <w:lang w:val="pl-PL"/>
      </w:rPr>
      <w:tab/>
    </w:r>
    <w:r>
      <w:rPr>
        <w:rFonts w:asciiTheme="majorHAnsi" w:hAnsiTheme="majorHAnsi"/>
        <w:sz w:val="18"/>
        <w:szCs w:val="18"/>
        <w:lang w:val="pl-PL"/>
      </w:rPr>
      <w:tab/>
    </w:r>
    <w:r w:rsidRPr="00146279">
      <w:rPr>
        <w:rFonts w:asciiTheme="majorHAnsi" w:hAnsiTheme="majorHAnsi"/>
        <w:sz w:val="18"/>
        <w:szCs w:val="18"/>
        <w:lang w:val="pl-PL"/>
      </w:rPr>
      <w:t>Kancelaria Rzeczoznawców Majątkowych</w:t>
    </w:r>
    <w:r>
      <w:rPr>
        <w:rFonts w:asciiTheme="majorHAnsi" w:hAnsiTheme="majorHAnsi"/>
        <w:sz w:val="18"/>
        <w:szCs w:val="18"/>
        <w:lang w:val="pl-PL"/>
      </w:rPr>
      <w:t xml:space="preserve">              </w:t>
    </w:r>
    <w:r w:rsidRPr="003D0485">
      <w:rPr>
        <w:rFonts w:asciiTheme="majorHAnsi" w:hAnsiTheme="majorHAnsi"/>
        <w:b/>
        <w:sz w:val="18"/>
        <w:szCs w:val="18"/>
        <w:lang w:val="pl-PL"/>
      </w:rPr>
      <w:t xml:space="preserve">Piotr Cegielski, </w:t>
    </w:r>
    <w:proofErr w:type="spellStart"/>
    <w:r w:rsidRPr="003D0485">
      <w:rPr>
        <w:rFonts w:asciiTheme="majorHAnsi" w:hAnsiTheme="majorHAnsi"/>
        <w:b/>
        <w:sz w:val="18"/>
        <w:szCs w:val="18"/>
        <w:lang w:val="pl-PL"/>
      </w:rPr>
      <w:t>PhD</w:t>
    </w:r>
    <w:proofErr w:type="spellEnd"/>
    <w:r w:rsidRPr="003D0485">
      <w:rPr>
        <w:rFonts w:asciiTheme="majorHAnsi" w:hAnsiTheme="majorHAnsi"/>
        <w:b/>
        <w:sz w:val="18"/>
        <w:szCs w:val="18"/>
        <w:lang w:val="pl-PL"/>
      </w:rPr>
      <w:t xml:space="preserve">, </w:t>
    </w:r>
    <w:proofErr w:type="spellStart"/>
    <w:r w:rsidRPr="003D0485">
      <w:rPr>
        <w:rFonts w:asciiTheme="majorHAnsi" w:hAnsiTheme="majorHAnsi"/>
        <w:b/>
        <w:sz w:val="18"/>
        <w:szCs w:val="18"/>
        <w:lang w:val="pl-PL"/>
      </w:rPr>
      <w:t>MSc</w:t>
    </w:r>
    <w:proofErr w:type="spellEnd"/>
    <w:r w:rsidRPr="003D0485">
      <w:rPr>
        <w:rFonts w:asciiTheme="majorHAnsi" w:hAnsiTheme="majorHAnsi"/>
        <w:b/>
        <w:sz w:val="18"/>
        <w:szCs w:val="18"/>
        <w:lang w:val="pl-PL"/>
      </w:rPr>
      <w:t>, MBA, MAI, MRICS</w:t>
    </w:r>
  </w:p>
  <w:p w14:paraId="4AC5B4FA" w14:textId="77777777" w:rsidR="00801169" w:rsidRPr="00723547" w:rsidRDefault="00801169" w:rsidP="00146279">
    <w:pPr>
      <w:pStyle w:val="Stopka"/>
      <w:pBdr>
        <w:top w:val="single" w:sz="4" w:space="1" w:color="auto"/>
      </w:pBdr>
      <w:tabs>
        <w:tab w:val="left" w:pos="2268"/>
      </w:tabs>
      <w:spacing w:before="60" w:line="240" w:lineRule="auto"/>
      <w:rPr>
        <w:rFonts w:asciiTheme="majorHAnsi" w:hAnsiTheme="majorHAnsi"/>
        <w:sz w:val="18"/>
        <w:szCs w:val="18"/>
        <w:lang w:val="pl-PL"/>
      </w:rPr>
    </w:pPr>
    <w:r w:rsidRPr="00146279">
      <w:rPr>
        <w:rFonts w:asciiTheme="majorHAnsi" w:hAnsiTheme="majorHAnsi"/>
        <w:sz w:val="18"/>
        <w:szCs w:val="18"/>
        <w:lang w:val="pl-PL"/>
      </w:rPr>
      <w:tab/>
      <w:t xml:space="preserve">Wrocław, ul. Rysia 3/2;   http:// </w:t>
    </w:r>
    <w:hyperlink r:id="rId2" w:history="1">
      <w:r w:rsidRPr="00146279">
        <w:rPr>
          <w:rStyle w:val="Hipercze"/>
          <w:rFonts w:asciiTheme="majorHAnsi" w:hAnsiTheme="majorHAnsi"/>
          <w:sz w:val="18"/>
          <w:szCs w:val="18"/>
          <w:lang w:val="pl-PL"/>
        </w:rPr>
        <w:t>www.iccs.pl</w:t>
      </w:r>
    </w:hyperlink>
    <w:r w:rsidRPr="003D0485">
      <w:rPr>
        <w:rStyle w:val="Hipercze"/>
        <w:rFonts w:asciiTheme="majorHAnsi" w:hAnsiTheme="majorHAnsi"/>
        <w:sz w:val="18"/>
        <w:szCs w:val="18"/>
        <w:u w:val="none"/>
        <w:lang w:val="pl-PL"/>
      </w:rPr>
      <w:t xml:space="preserve">   </w:t>
    </w:r>
    <w:r>
      <w:rPr>
        <w:rStyle w:val="Hipercze"/>
        <w:rFonts w:asciiTheme="majorHAnsi" w:hAnsiTheme="majorHAnsi"/>
        <w:sz w:val="18"/>
        <w:szCs w:val="18"/>
        <w:u w:val="none"/>
        <w:lang w:val="pl-PL"/>
      </w:rPr>
      <w:t xml:space="preserve">     </w:t>
    </w:r>
    <w:r w:rsidRPr="003D0485">
      <w:rPr>
        <w:rStyle w:val="Hipercze"/>
        <w:rFonts w:asciiTheme="majorHAnsi" w:hAnsiTheme="majorHAnsi"/>
        <w:color w:val="auto"/>
        <w:sz w:val="18"/>
        <w:szCs w:val="18"/>
        <w:u w:val="none"/>
        <w:lang w:val="pl-PL"/>
      </w:rPr>
      <w:t xml:space="preserve">mail: </w:t>
    </w:r>
    <w:hyperlink r:id="rId3" w:history="1">
      <w:r w:rsidRPr="00EC7A47">
        <w:rPr>
          <w:rStyle w:val="Hipercze"/>
          <w:rFonts w:asciiTheme="majorHAnsi" w:hAnsiTheme="majorHAnsi"/>
          <w:sz w:val="18"/>
          <w:szCs w:val="18"/>
          <w:lang w:val="pl-PL"/>
        </w:rPr>
        <w:t>cegielski@iccs.pl</w:t>
      </w:r>
    </w:hyperlink>
    <w:r>
      <w:rPr>
        <w:rStyle w:val="Hipercze"/>
        <w:rFonts w:asciiTheme="majorHAnsi" w:hAnsiTheme="majorHAnsi"/>
        <w:sz w:val="18"/>
        <w:szCs w:val="18"/>
        <w:u w:val="none"/>
        <w:lang w:val="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BA235" w14:textId="77777777" w:rsidR="00CC0D96" w:rsidRDefault="00CC0D96">
      <w:r>
        <w:separator/>
      </w:r>
    </w:p>
  </w:footnote>
  <w:footnote w:type="continuationSeparator" w:id="0">
    <w:p w14:paraId="24D2D7D4" w14:textId="77777777" w:rsidR="00CC0D96" w:rsidRDefault="00CC0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5E83" w14:textId="53CB47A5" w:rsidR="00801169" w:rsidRPr="006B39C2" w:rsidRDefault="006B39C2" w:rsidP="006B39C2">
    <w:pPr>
      <w:pStyle w:val="Nagwek"/>
      <w:tabs>
        <w:tab w:val="clear" w:pos="4818"/>
        <w:tab w:val="clear" w:pos="9637"/>
        <w:tab w:val="left" w:pos="2127"/>
        <w:tab w:val="left" w:pos="2552"/>
        <w:tab w:val="center" w:pos="4820"/>
        <w:tab w:val="right" w:pos="9639"/>
      </w:tabs>
      <w:spacing w:before="120"/>
      <w:ind w:left="2126"/>
      <w:rPr>
        <w:rFonts w:asciiTheme="majorHAnsi" w:hAnsiTheme="majorHAnsi"/>
        <w:b/>
        <w:sz w:val="22"/>
        <w:szCs w:val="22"/>
        <w:lang w:val="pl-PL"/>
      </w:rPr>
    </w:pPr>
    <w:r w:rsidRPr="006B39C2">
      <w:rPr>
        <w:rFonts w:asciiTheme="majorHAnsi" w:hAnsiTheme="majorHAnsi"/>
        <w:b/>
        <w:noProof/>
        <w:sz w:val="22"/>
        <w:szCs w:val="22"/>
        <w:lang w:val="pl-PL" w:eastAsia="pl-PL" w:bidi="ar-SA"/>
      </w:rPr>
      <w:drawing>
        <wp:anchor distT="0" distB="0" distL="114300" distR="114300" simplePos="0" relativeHeight="251660288" behindDoc="1" locked="0" layoutInCell="1" allowOverlap="1" wp14:anchorId="5540AA50" wp14:editId="1E7FC182">
          <wp:simplePos x="0" y="0"/>
          <wp:positionH relativeFrom="margin">
            <wp:align>left</wp:align>
          </wp:positionH>
          <wp:positionV relativeFrom="paragraph">
            <wp:posOffset>-304165</wp:posOffset>
          </wp:positionV>
          <wp:extent cx="1450975" cy="895985"/>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895985"/>
                  </a:xfrm>
                  <a:prstGeom prst="rect">
                    <a:avLst/>
                  </a:prstGeom>
                  <a:noFill/>
                </pic:spPr>
              </pic:pic>
            </a:graphicData>
          </a:graphic>
          <wp14:sizeRelH relativeFrom="page">
            <wp14:pctWidth>0</wp14:pctWidth>
          </wp14:sizeRelH>
          <wp14:sizeRelV relativeFrom="page">
            <wp14:pctHeight>0</wp14:pctHeight>
          </wp14:sizeRelV>
        </wp:anchor>
      </w:drawing>
    </w:r>
    <w:r w:rsidRPr="006B39C2">
      <w:rPr>
        <w:rFonts w:asciiTheme="majorHAnsi" w:hAnsiTheme="majorHAnsi"/>
        <w:b/>
        <w:sz w:val="22"/>
        <w:szCs w:val="22"/>
        <w:lang w:val="pl-PL"/>
      </w:rPr>
      <w:t xml:space="preserve">ZAJĘCIA </w:t>
    </w:r>
    <w:r w:rsidR="00801169" w:rsidRPr="006B39C2">
      <w:rPr>
        <w:rFonts w:asciiTheme="majorHAnsi" w:hAnsiTheme="majorHAnsi"/>
        <w:b/>
        <w:sz w:val="22"/>
        <w:szCs w:val="22"/>
        <w:lang w:val="pl-PL"/>
      </w:rPr>
      <w:t>WARSZTAT</w:t>
    </w:r>
    <w:r w:rsidRPr="006B39C2">
      <w:rPr>
        <w:rFonts w:asciiTheme="majorHAnsi" w:hAnsiTheme="majorHAnsi"/>
        <w:b/>
        <w:sz w:val="22"/>
        <w:szCs w:val="22"/>
        <w:lang w:val="pl-PL"/>
      </w:rPr>
      <w:t>OWE</w:t>
    </w:r>
    <w:r w:rsidR="00801169" w:rsidRPr="006B39C2">
      <w:rPr>
        <w:rFonts w:asciiTheme="majorHAnsi" w:hAnsiTheme="majorHAnsi"/>
        <w:b/>
        <w:sz w:val="22"/>
        <w:szCs w:val="22"/>
        <w:lang w:val="pl-PL"/>
      </w:rPr>
      <w:t xml:space="preserve"> Z METODY ZYSKÓW</w:t>
    </w:r>
    <w:r w:rsidRPr="006B39C2">
      <w:rPr>
        <w:rFonts w:asciiTheme="majorHAnsi" w:hAnsiTheme="majorHAnsi"/>
        <w:b/>
        <w:sz w:val="22"/>
        <w:szCs w:val="22"/>
        <w:lang w:val="pl-PL"/>
      </w:rPr>
      <w:t xml:space="preserve"> – </w:t>
    </w:r>
    <w:r w:rsidR="00801169" w:rsidRPr="006B39C2">
      <w:rPr>
        <w:rFonts w:asciiTheme="majorHAnsi" w:hAnsiTheme="majorHAnsi"/>
        <w:b/>
        <w:sz w:val="22"/>
        <w:szCs w:val="22"/>
        <w:lang w:val="pl-PL"/>
      </w:rPr>
      <w:t xml:space="preserve">MATERIAŁ INFORMACYJNY </w:t>
    </w:r>
    <w:r w:rsidR="009A35BA" w:rsidRPr="006B39C2">
      <w:rPr>
        <w:rFonts w:asciiTheme="majorHAnsi" w:hAnsiTheme="majorHAnsi"/>
        <w:b/>
        <w:sz w:val="22"/>
        <w:szCs w:val="22"/>
        <w:lang w:val="pl-PL"/>
      </w:rPr>
      <w:t xml:space="preserve"> </w:t>
    </w:r>
  </w:p>
  <w:p w14:paraId="3CBCE4B0" w14:textId="74B55B7F" w:rsidR="00801169" w:rsidRPr="00944249" w:rsidRDefault="00801169" w:rsidP="00184029">
    <w:pPr>
      <w:pStyle w:val="Nagwek"/>
      <w:pBdr>
        <w:bottom w:val="single" w:sz="4" w:space="1" w:color="auto"/>
      </w:pBdr>
      <w:tabs>
        <w:tab w:val="clear" w:pos="4818"/>
        <w:tab w:val="left" w:pos="2127"/>
        <w:tab w:val="left" w:pos="2552"/>
        <w:tab w:val="center" w:pos="4820"/>
      </w:tabs>
      <w:spacing w:before="120"/>
      <w:rPr>
        <w:rFonts w:asciiTheme="majorHAnsi" w:hAnsiTheme="majorHAnsi"/>
        <w:b/>
        <w:sz w:val="8"/>
        <w:szCs w:val="8"/>
        <w:lang w:val="pl-PL"/>
      </w:rPr>
    </w:pPr>
  </w:p>
  <w:p w14:paraId="359DFDF8" w14:textId="77777777" w:rsidR="00801169" w:rsidRPr="00C53F32" w:rsidRDefault="00801169" w:rsidP="00422B91">
    <w:pPr>
      <w:pStyle w:val="Nagwek"/>
      <w:tabs>
        <w:tab w:val="clear" w:pos="4818"/>
        <w:tab w:val="center" w:pos="4820"/>
      </w:tabs>
      <w:rPr>
        <w:rFonts w:asciiTheme="majorHAnsi" w:hAnsiTheme="majorHAns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EA31" w14:textId="62FAB602" w:rsidR="006B39C2" w:rsidRDefault="006B39C2">
    <w:pPr>
      <w:pStyle w:val="Nagwek"/>
    </w:pPr>
    <w:r>
      <w:rPr>
        <w:noProof/>
        <w:lang w:val="pl-PL" w:eastAsia="pl-PL" w:bidi="ar-SA"/>
      </w:rPr>
      <w:drawing>
        <wp:inline distT="0" distB="0" distL="0" distR="0" wp14:anchorId="180B9030" wp14:editId="38F4A288">
          <wp:extent cx="1898650" cy="1172427"/>
          <wp:effectExtent l="0" t="0" r="635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431" cy="118093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BFC0C1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34005C84"/>
    <w:lvl w:ilvl="0">
      <w:start w:val="1"/>
      <w:numFmt w:val="decimal"/>
      <w:pStyle w:val="Tekstpodstawowy23"/>
      <w:lvlText w:val="%1."/>
      <w:lvlJc w:val="left"/>
      <w:pPr>
        <w:tabs>
          <w:tab w:val="num" w:pos="360"/>
        </w:tabs>
        <w:ind w:left="360" w:hanging="360"/>
      </w:pPr>
    </w:lvl>
  </w:abstractNum>
  <w:abstractNum w:abstractNumId="2" w15:restartNumberingAfterBreak="0">
    <w:nsid w:val="00000007"/>
    <w:multiLevelType w:val="multilevel"/>
    <w:tmpl w:val="00000007"/>
    <w:name w:val="WW8Num2"/>
    <w:lvl w:ilvl="0">
      <w:start w:val="1"/>
      <w:numFmt w:val="decimal"/>
      <w:lvlText w:val="%1."/>
      <w:lvlJc w:val="left"/>
      <w:pPr>
        <w:tabs>
          <w:tab w:val="num" w:pos="708"/>
        </w:tabs>
        <w:ind w:left="708" w:hanging="708"/>
      </w:pPr>
    </w:lvl>
    <w:lvl w:ilvl="1">
      <w:start w:val="2"/>
      <w:numFmt w:val="decimal"/>
      <w:lvlText w:val="5.%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7686428"/>
    <w:multiLevelType w:val="hybridMultilevel"/>
    <w:tmpl w:val="3208B7F2"/>
    <w:lvl w:ilvl="0" w:tplc="1CAC4518">
      <w:start w:val="1"/>
      <w:numFmt w:val="lowerLetter"/>
      <w:pStyle w:val="StylpodpunktInterliniapojedyncze"/>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8125BCF"/>
    <w:multiLevelType w:val="hybridMultilevel"/>
    <w:tmpl w:val="9B489106"/>
    <w:lvl w:ilvl="0" w:tplc="04150001">
      <w:start w:val="1"/>
      <w:numFmt w:val="bullet"/>
      <w:pStyle w:val="Styl7"/>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759F0"/>
    <w:multiLevelType w:val="hybridMultilevel"/>
    <w:tmpl w:val="A96AC374"/>
    <w:lvl w:ilvl="0" w:tplc="BF6414E8">
      <w:start w:val="1"/>
      <w:numFmt w:val="decimal"/>
      <w:lvlText w:val="%1."/>
      <w:lvlJc w:val="left"/>
      <w:pPr>
        <w:ind w:left="720" w:hanging="360"/>
      </w:pPr>
      <w:rPr>
        <w:rFonts w:hint="default"/>
        <w:b/>
      </w:rPr>
    </w:lvl>
    <w:lvl w:ilvl="1" w:tplc="04150019" w:tentative="1">
      <w:start w:val="1"/>
      <w:numFmt w:val="lowerLetter"/>
      <w:pStyle w:val="StylNagwek3Przed0ptPo0pt"/>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51A9E"/>
    <w:multiLevelType w:val="hybridMultilevel"/>
    <w:tmpl w:val="A1385230"/>
    <w:lvl w:ilvl="0" w:tplc="FFFFFFFF">
      <w:start w:val="1"/>
      <w:numFmt w:val="upperRoman"/>
      <w:pStyle w:val="xl71"/>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FF7164"/>
    <w:multiLevelType w:val="hybridMultilevel"/>
    <w:tmpl w:val="546639DA"/>
    <w:lvl w:ilvl="0" w:tplc="0415000F">
      <w:start w:val="1"/>
      <w:numFmt w:val="decimal"/>
      <w:pStyle w:val="WW-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354E4"/>
    <w:multiLevelType w:val="hybridMultilevel"/>
    <w:tmpl w:val="F98AA60A"/>
    <w:lvl w:ilvl="0" w:tplc="92E0256C">
      <w:start w:val="1"/>
      <w:numFmt w:val="lowerLetter"/>
      <w:pStyle w:val="StylArial11ptWyjustowany"/>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4320326"/>
    <w:multiLevelType w:val="hybridMultilevel"/>
    <w:tmpl w:val="C472D98C"/>
    <w:lvl w:ilvl="0" w:tplc="60D08056">
      <w:start w:val="1"/>
      <w:numFmt w:val="lowerLetter"/>
      <w:pStyle w:val="StylNagwek1Przed0ptPo0pt"/>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65A3198"/>
    <w:multiLevelType w:val="hybridMultilevel"/>
    <w:tmpl w:val="08CCF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62F6F"/>
    <w:multiLevelType w:val="hybridMultilevel"/>
    <w:tmpl w:val="5D7A8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C2267"/>
    <w:multiLevelType w:val="multilevel"/>
    <w:tmpl w:val="7E4A38F4"/>
    <w:lvl w:ilvl="0">
      <w:start w:val="1"/>
      <w:numFmt w:val="decimal"/>
      <w:pStyle w:val="StylNagwek2Przed0ptPo0pt"/>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B4EC0"/>
    <w:multiLevelType w:val="hybridMultilevel"/>
    <w:tmpl w:val="CB90E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36B03"/>
    <w:multiLevelType w:val="hybridMultilevel"/>
    <w:tmpl w:val="3AF661BE"/>
    <w:lvl w:ilvl="0" w:tplc="04150001">
      <w:start w:val="1"/>
      <w:numFmt w:val="bullet"/>
      <w:pStyle w:val="StylStyl7Dolewej"/>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981C93"/>
    <w:multiLevelType w:val="hybridMultilevel"/>
    <w:tmpl w:val="4EC2D7AC"/>
    <w:lvl w:ilvl="0" w:tplc="9E640C02">
      <w:start w:val="1"/>
      <w:numFmt w:val="bullet"/>
      <w:pStyle w:val="mylnik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F27A5"/>
    <w:multiLevelType w:val="hybridMultilevel"/>
    <w:tmpl w:val="8834C8AA"/>
    <w:lvl w:ilvl="0" w:tplc="143474C8">
      <w:start w:val="1"/>
      <w:numFmt w:val="decimal"/>
      <w:pStyle w:val="ReportList2"/>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7635290"/>
    <w:multiLevelType w:val="hybridMultilevel"/>
    <w:tmpl w:val="DF9AB88E"/>
    <w:lvl w:ilvl="0" w:tplc="7F7E917C">
      <w:start w:val="1"/>
      <w:numFmt w:val="lowerLetter"/>
      <w:pStyle w:val="StylStyl4Dolewej"/>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7B64232"/>
    <w:multiLevelType w:val="hybridMultilevel"/>
    <w:tmpl w:val="77AEBF92"/>
    <w:lvl w:ilvl="0" w:tplc="04150001">
      <w:start w:val="1"/>
      <w:numFmt w:val="bullet"/>
      <w:pStyle w:val="Listanumer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B53781"/>
    <w:multiLevelType w:val="hybridMultilevel"/>
    <w:tmpl w:val="0DDC0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4090D"/>
    <w:multiLevelType w:val="hybridMultilevel"/>
    <w:tmpl w:val="B228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A97463"/>
    <w:multiLevelType w:val="hybridMultilevel"/>
    <w:tmpl w:val="47B20E20"/>
    <w:lvl w:ilvl="0" w:tplc="C83E7C76">
      <w:start w:val="1"/>
      <w:numFmt w:val="decimal"/>
      <w:pStyle w:val="podpunk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BB56B5"/>
    <w:multiLevelType w:val="hybridMultilevel"/>
    <w:tmpl w:val="65226768"/>
    <w:lvl w:ilvl="0" w:tplc="04150001">
      <w:start w:val="1"/>
      <w:numFmt w:val="bullet"/>
      <w:pStyle w:val="Nagwek2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C61F2E"/>
    <w:multiLevelType w:val="hybridMultilevel"/>
    <w:tmpl w:val="9F4A4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6E692F"/>
    <w:multiLevelType w:val="hybridMultilevel"/>
    <w:tmpl w:val="BA42ECC0"/>
    <w:lvl w:ilvl="0" w:tplc="04150001">
      <w:start w:val="1"/>
      <w:numFmt w:val="bullet"/>
      <w:pStyle w:val="Rozdzi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605022"/>
    <w:multiLevelType w:val="hybridMultilevel"/>
    <w:tmpl w:val="7816831A"/>
    <w:lvl w:ilvl="0" w:tplc="FCC85178">
      <w:start w:val="1"/>
      <w:numFmt w:val="bullet"/>
      <w:pStyle w:val="xl78"/>
      <w:lvlText w:val="o"/>
      <w:lvlJc w:val="left"/>
      <w:pPr>
        <w:ind w:left="768" w:hanging="360"/>
      </w:pPr>
      <w:rPr>
        <w:rFonts w:ascii="Courier New" w:hAnsi="Courier New" w:cs="Courier New"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6BA431E7"/>
    <w:multiLevelType w:val="hybridMultilevel"/>
    <w:tmpl w:val="6EE0EABC"/>
    <w:lvl w:ilvl="0" w:tplc="2238025C">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7B1763"/>
    <w:multiLevelType w:val="hybridMultilevel"/>
    <w:tmpl w:val="D66A546E"/>
    <w:lvl w:ilvl="0" w:tplc="04150001">
      <w:start w:val="1"/>
      <w:numFmt w:val="bullet"/>
      <w:pStyle w:val="wliczankawodypodziemn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997DA3"/>
    <w:multiLevelType w:val="hybridMultilevel"/>
    <w:tmpl w:val="D488DDBA"/>
    <w:lvl w:ilvl="0" w:tplc="04150001">
      <w:start w:val="1"/>
      <w:numFmt w:val="bullet"/>
      <w:pStyle w:val="Styl5"/>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B77269"/>
    <w:multiLevelType w:val="singleLevel"/>
    <w:tmpl w:val="001EE57C"/>
    <w:lvl w:ilvl="0">
      <w:start w:val="1"/>
      <w:numFmt w:val="bullet"/>
      <w:pStyle w:val="xl69"/>
      <w:lvlText w:val=""/>
      <w:lvlJc w:val="left"/>
      <w:pPr>
        <w:tabs>
          <w:tab w:val="num" w:pos="360"/>
        </w:tabs>
        <w:ind w:left="360" w:hanging="360"/>
      </w:pPr>
      <w:rPr>
        <w:rFonts w:ascii="Symbol" w:hAnsi="Symbol" w:hint="default"/>
      </w:rPr>
    </w:lvl>
  </w:abstractNum>
  <w:abstractNum w:abstractNumId="30" w15:restartNumberingAfterBreak="0">
    <w:nsid w:val="7352657A"/>
    <w:multiLevelType w:val="hybridMultilevel"/>
    <w:tmpl w:val="8EF85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pStyle w:val="Nagwek3A"/>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87200E"/>
    <w:multiLevelType w:val="hybridMultilevel"/>
    <w:tmpl w:val="ECE4AF34"/>
    <w:lvl w:ilvl="0" w:tplc="FFFFFFFF">
      <w:start w:val="1"/>
      <w:numFmt w:val="decimal"/>
      <w:pStyle w:val="tekst"/>
      <w:lvlText w:val="%1."/>
      <w:lvlJc w:val="left"/>
      <w:pPr>
        <w:ind w:left="1287" w:hanging="360"/>
      </w:pPr>
      <w:rPr>
        <w:rFonts w:hint="default"/>
        <w:sz w:val="20"/>
      </w:rPr>
    </w:lvl>
    <w:lvl w:ilvl="1" w:tplc="04150003">
      <w:start w:val="1"/>
      <w:numFmt w:val="bullet"/>
      <w:lvlText w:val="o"/>
      <w:lvlJc w:val="left"/>
      <w:pPr>
        <w:tabs>
          <w:tab w:val="num" w:pos="2007"/>
        </w:tabs>
        <w:ind w:left="2007" w:hanging="360"/>
      </w:pPr>
      <w:rPr>
        <w:rFonts w:ascii="Courier New" w:hAnsi="Courier New" w:cs="Courier New" w:hint="default"/>
        <w:sz w:val="2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74C21788"/>
    <w:multiLevelType w:val="hybridMultilevel"/>
    <w:tmpl w:val="F1C6F8E2"/>
    <w:lvl w:ilvl="0" w:tplc="04150001">
      <w:start w:val="1"/>
      <w:numFmt w:val="bullet"/>
      <w:pStyle w:val="Styl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0071AA"/>
    <w:multiLevelType w:val="hybridMultilevel"/>
    <w:tmpl w:val="9872CE6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4" w15:restartNumberingAfterBreak="0">
    <w:nsid w:val="78676A79"/>
    <w:multiLevelType w:val="hybridMultilevel"/>
    <w:tmpl w:val="6C820F44"/>
    <w:lvl w:ilvl="0" w:tplc="01D6CA54">
      <w:start w:val="1"/>
      <w:numFmt w:val="bullet"/>
      <w:lvlText w:val=""/>
      <w:lvlJc w:val="left"/>
      <w:pPr>
        <w:ind w:left="720" w:hanging="360"/>
      </w:pPr>
      <w:rPr>
        <w:rFonts w:ascii="Symbol" w:hAnsi="Symbol" w:hint="default"/>
        <w:color w:val="auto"/>
      </w:rPr>
    </w:lvl>
    <w:lvl w:ilvl="1" w:tplc="04150003" w:tentative="1">
      <w:start w:val="1"/>
      <w:numFmt w:val="bullet"/>
      <w:pStyle w:val="Styl3"/>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49651C"/>
    <w:multiLevelType w:val="hybridMultilevel"/>
    <w:tmpl w:val="49D629D0"/>
    <w:lvl w:ilvl="0" w:tplc="04150001">
      <w:start w:val="1"/>
      <w:numFmt w:val="bullet"/>
      <w:pStyle w:val="Listapunktowana2"/>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86539"/>
    <w:multiLevelType w:val="hybridMultilevel"/>
    <w:tmpl w:val="CF627F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801CA9"/>
    <w:multiLevelType w:val="hybridMultilevel"/>
    <w:tmpl w:val="F056B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6"/>
  </w:num>
  <w:num w:numId="4">
    <w:abstractNumId w:val="35"/>
  </w:num>
  <w:num w:numId="5">
    <w:abstractNumId w:val="34"/>
  </w:num>
  <w:num w:numId="6">
    <w:abstractNumId w:val="27"/>
  </w:num>
  <w:num w:numId="7">
    <w:abstractNumId w:val="32"/>
  </w:num>
  <w:num w:numId="8">
    <w:abstractNumId w:val="5"/>
  </w:num>
  <w:num w:numId="9">
    <w:abstractNumId w:val="7"/>
  </w:num>
  <w:num w:numId="10">
    <w:abstractNumId w:val="16"/>
  </w:num>
  <w:num w:numId="11">
    <w:abstractNumId w:val="21"/>
  </w:num>
  <w:num w:numId="12">
    <w:abstractNumId w:val="3"/>
  </w:num>
  <w:num w:numId="13">
    <w:abstractNumId w:val="8"/>
  </w:num>
  <w:num w:numId="14">
    <w:abstractNumId w:val="17"/>
  </w:num>
  <w:num w:numId="15">
    <w:abstractNumId w:val="9"/>
  </w:num>
  <w:num w:numId="16">
    <w:abstractNumId w:val="24"/>
  </w:num>
  <w:num w:numId="17">
    <w:abstractNumId w:val="18"/>
  </w:num>
  <w:num w:numId="18">
    <w:abstractNumId w:val="22"/>
  </w:num>
  <w:num w:numId="19">
    <w:abstractNumId w:val="28"/>
  </w:num>
  <w:num w:numId="20">
    <w:abstractNumId w:val="4"/>
  </w:num>
  <w:num w:numId="21">
    <w:abstractNumId w:val="14"/>
  </w:num>
  <w:num w:numId="22">
    <w:abstractNumId w:val="0"/>
  </w:num>
  <w:num w:numId="23">
    <w:abstractNumId w:val="29"/>
  </w:num>
  <w:num w:numId="24">
    <w:abstractNumId w:val="25"/>
  </w:num>
  <w:num w:numId="25">
    <w:abstractNumId w:val="31"/>
  </w:num>
  <w:num w:numId="26">
    <w:abstractNumId w:val="6"/>
  </w:num>
  <w:num w:numId="27">
    <w:abstractNumId w:val="1"/>
  </w:num>
  <w:num w:numId="28">
    <w:abstractNumId w:val="15"/>
  </w:num>
  <w:num w:numId="29">
    <w:abstractNumId w:val="11"/>
  </w:num>
  <w:num w:numId="30">
    <w:abstractNumId w:val="10"/>
  </w:num>
  <w:num w:numId="31">
    <w:abstractNumId w:val="37"/>
  </w:num>
  <w:num w:numId="32">
    <w:abstractNumId w:val="36"/>
  </w:num>
  <w:num w:numId="33">
    <w:abstractNumId w:val="23"/>
  </w:num>
  <w:num w:numId="34">
    <w:abstractNumId w:val="20"/>
  </w:num>
  <w:num w:numId="35">
    <w:abstractNumId w:val="33"/>
  </w:num>
  <w:num w:numId="36">
    <w:abstractNumId w:val="13"/>
  </w:num>
  <w:num w:numId="3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567"/>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A4"/>
    <w:rsid w:val="000000D1"/>
    <w:rsid w:val="00000C37"/>
    <w:rsid w:val="00000CC6"/>
    <w:rsid w:val="00001E36"/>
    <w:rsid w:val="00003DC1"/>
    <w:rsid w:val="00011094"/>
    <w:rsid w:val="00013E31"/>
    <w:rsid w:val="00014A7D"/>
    <w:rsid w:val="000158D8"/>
    <w:rsid w:val="000204CE"/>
    <w:rsid w:val="00020696"/>
    <w:rsid w:val="000318DB"/>
    <w:rsid w:val="00032AF3"/>
    <w:rsid w:val="00034FCC"/>
    <w:rsid w:val="0003552B"/>
    <w:rsid w:val="00037041"/>
    <w:rsid w:val="0004087F"/>
    <w:rsid w:val="00040DAE"/>
    <w:rsid w:val="00041E51"/>
    <w:rsid w:val="000425E6"/>
    <w:rsid w:val="00047DE2"/>
    <w:rsid w:val="00050FF9"/>
    <w:rsid w:val="00051482"/>
    <w:rsid w:val="00053A51"/>
    <w:rsid w:val="00056B03"/>
    <w:rsid w:val="00060278"/>
    <w:rsid w:val="00061588"/>
    <w:rsid w:val="00061E30"/>
    <w:rsid w:val="00063ADF"/>
    <w:rsid w:val="00072DDE"/>
    <w:rsid w:val="000758D6"/>
    <w:rsid w:val="00077584"/>
    <w:rsid w:val="0008257E"/>
    <w:rsid w:val="00083A84"/>
    <w:rsid w:val="00084F79"/>
    <w:rsid w:val="00090549"/>
    <w:rsid w:val="00094C4A"/>
    <w:rsid w:val="00094F0C"/>
    <w:rsid w:val="00095AB4"/>
    <w:rsid w:val="000A275E"/>
    <w:rsid w:val="000B22BC"/>
    <w:rsid w:val="000B2F5A"/>
    <w:rsid w:val="000B30BC"/>
    <w:rsid w:val="000B6CBE"/>
    <w:rsid w:val="000C16B2"/>
    <w:rsid w:val="000C292E"/>
    <w:rsid w:val="000C4460"/>
    <w:rsid w:val="000C4FB6"/>
    <w:rsid w:val="000D2DA3"/>
    <w:rsid w:val="000D3188"/>
    <w:rsid w:val="000D5ADA"/>
    <w:rsid w:val="000F151A"/>
    <w:rsid w:val="000F23D5"/>
    <w:rsid w:val="00101069"/>
    <w:rsid w:val="00102983"/>
    <w:rsid w:val="00107D9D"/>
    <w:rsid w:val="001114D3"/>
    <w:rsid w:val="00114025"/>
    <w:rsid w:val="0011634A"/>
    <w:rsid w:val="0012001D"/>
    <w:rsid w:val="00120CD0"/>
    <w:rsid w:val="001276E8"/>
    <w:rsid w:val="00136AC5"/>
    <w:rsid w:val="00137328"/>
    <w:rsid w:val="0013799C"/>
    <w:rsid w:val="00140287"/>
    <w:rsid w:val="00143426"/>
    <w:rsid w:val="00143820"/>
    <w:rsid w:val="00146279"/>
    <w:rsid w:val="00146FC5"/>
    <w:rsid w:val="0015138B"/>
    <w:rsid w:val="00151FC2"/>
    <w:rsid w:val="00152CAC"/>
    <w:rsid w:val="00153747"/>
    <w:rsid w:val="00153895"/>
    <w:rsid w:val="00156B76"/>
    <w:rsid w:val="001613F3"/>
    <w:rsid w:val="00161EE1"/>
    <w:rsid w:val="00162A63"/>
    <w:rsid w:val="00164E8C"/>
    <w:rsid w:val="0017238A"/>
    <w:rsid w:val="00174DF6"/>
    <w:rsid w:val="001759D8"/>
    <w:rsid w:val="00176D35"/>
    <w:rsid w:val="0018159C"/>
    <w:rsid w:val="00184029"/>
    <w:rsid w:val="00184CB4"/>
    <w:rsid w:val="00186AEB"/>
    <w:rsid w:val="00191146"/>
    <w:rsid w:val="00191335"/>
    <w:rsid w:val="001923EA"/>
    <w:rsid w:val="00192D26"/>
    <w:rsid w:val="001943F0"/>
    <w:rsid w:val="001A1342"/>
    <w:rsid w:val="001A1430"/>
    <w:rsid w:val="001A4E8A"/>
    <w:rsid w:val="001A6B1E"/>
    <w:rsid w:val="001B4E88"/>
    <w:rsid w:val="001B6CAA"/>
    <w:rsid w:val="001B73BD"/>
    <w:rsid w:val="001C155E"/>
    <w:rsid w:val="001C457B"/>
    <w:rsid w:val="001C4E0A"/>
    <w:rsid w:val="001C574C"/>
    <w:rsid w:val="001C6EA5"/>
    <w:rsid w:val="001C7466"/>
    <w:rsid w:val="001D00E8"/>
    <w:rsid w:val="001D1319"/>
    <w:rsid w:val="001D1DB8"/>
    <w:rsid w:val="001D542E"/>
    <w:rsid w:val="001E06E8"/>
    <w:rsid w:val="001E50F0"/>
    <w:rsid w:val="001F026F"/>
    <w:rsid w:val="001F123E"/>
    <w:rsid w:val="001F2D35"/>
    <w:rsid w:val="001F2D66"/>
    <w:rsid w:val="001F527B"/>
    <w:rsid w:val="001F5ECB"/>
    <w:rsid w:val="00200F01"/>
    <w:rsid w:val="002013D2"/>
    <w:rsid w:val="0020474B"/>
    <w:rsid w:val="00205F3B"/>
    <w:rsid w:val="002072C1"/>
    <w:rsid w:val="00207CE4"/>
    <w:rsid w:val="002102E1"/>
    <w:rsid w:val="002114E6"/>
    <w:rsid w:val="00212D6D"/>
    <w:rsid w:val="00212DDB"/>
    <w:rsid w:val="002133B0"/>
    <w:rsid w:val="002145A8"/>
    <w:rsid w:val="002173AB"/>
    <w:rsid w:val="00222B00"/>
    <w:rsid w:val="002238A7"/>
    <w:rsid w:val="00224BFE"/>
    <w:rsid w:val="00225E8B"/>
    <w:rsid w:val="0023020A"/>
    <w:rsid w:val="00233E9D"/>
    <w:rsid w:val="00242BFE"/>
    <w:rsid w:val="002456DF"/>
    <w:rsid w:val="0024696F"/>
    <w:rsid w:val="0024716B"/>
    <w:rsid w:val="00252229"/>
    <w:rsid w:val="00252F66"/>
    <w:rsid w:val="002541FE"/>
    <w:rsid w:val="00254DE2"/>
    <w:rsid w:val="00257B18"/>
    <w:rsid w:val="002608AC"/>
    <w:rsid w:val="00260AA4"/>
    <w:rsid w:val="00260D0F"/>
    <w:rsid w:val="002670CF"/>
    <w:rsid w:val="00275B9E"/>
    <w:rsid w:val="00281725"/>
    <w:rsid w:val="00281DDA"/>
    <w:rsid w:val="0028294C"/>
    <w:rsid w:val="00283A62"/>
    <w:rsid w:val="002865CD"/>
    <w:rsid w:val="00287E20"/>
    <w:rsid w:val="0029024A"/>
    <w:rsid w:val="002A0660"/>
    <w:rsid w:val="002A4247"/>
    <w:rsid w:val="002A4A52"/>
    <w:rsid w:val="002A4B68"/>
    <w:rsid w:val="002A4D04"/>
    <w:rsid w:val="002A5303"/>
    <w:rsid w:val="002B30C3"/>
    <w:rsid w:val="002B3941"/>
    <w:rsid w:val="002B7D96"/>
    <w:rsid w:val="002C01D8"/>
    <w:rsid w:val="002C6217"/>
    <w:rsid w:val="002D4ED8"/>
    <w:rsid w:val="002D72C9"/>
    <w:rsid w:val="002E00A2"/>
    <w:rsid w:val="002E073F"/>
    <w:rsid w:val="002E0CAA"/>
    <w:rsid w:val="002E4827"/>
    <w:rsid w:val="002E6731"/>
    <w:rsid w:val="002E79DB"/>
    <w:rsid w:val="002F0A80"/>
    <w:rsid w:val="002F3558"/>
    <w:rsid w:val="002F4451"/>
    <w:rsid w:val="00302F88"/>
    <w:rsid w:val="00305B95"/>
    <w:rsid w:val="003068AD"/>
    <w:rsid w:val="00307018"/>
    <w:rsid w:val="00307B3D"/>
    <w:rsid w:val="00313C94"/>
    <w:rsid w:val="00314BD3"/>
    <w:rsid w:val="003205D6"/>
    <w:rsid w:val="003218DA"/>
    <w:rsid w:val="00321951"/>
    <w:rsid w:val="003235D1"/>
    <w:rsid w:val="00324BC8"/>
    <w:rsid w:val="00326188"/>
    <w:rsid w:val="003276CF"/>
    <w:rsid w:val="00330FCF"/>
    <w:rsid w:val="00332E9F"/>
    <w:rsid w:val="0033468D"/>
    <w:rsid w:val="00334961"/>
    <w:rsid w:val="00335597"/>
    <w:rsid w:val="0033725F"/>
    <w:rsid w:val="003418FA"/>
    <w:rsid w:val="0034398B"/>
    <w:rsid w:val="00355624"/>
    <w:rsid w:val="00361BE9"/>
    <w:rsid w:val="00363356"/>
    <w:rsid w:val="003634FB"/>
    <w:rsid w:val="00364505"/>
    <w:rsid w:val="00365F0E"/>
    <w:rsid w:val="003728A0"/>
    <w:rsid w:val="00376084"/>
    <w:rsid w:val="00386ACA"/>
    <w:rsid w:val="00387BEF"/>
    <w:rsid w:val="00390D3E"/>
    <w:rsid w:val="00391866"/>
    <w:rsid w:val="0039581F"/>
    <w:rsid w:val="00396B22"/>
    <w:rsid w:val="003A15FF"/>
    <w:rsid w:val="003A3D23"/>
    <w:rsid w:val="003A59AE"/>
    <w:rsid w:val="003A5A09"/>
    <w:rsid w:val="003A6A4D"/>
    <w:rsid w:val="003A73A9"/>
    <w:rsid w:val="003B0351"/>
    <w:rsid w:val="003B2588"/>
    <w:rsid w:val="003B2EE3"/>
    <w:rsid w:val="003B7F16"/>
    <w:rsid w:val="003C308A"/>
    <w:rsid w:val="003C4B7F"/>
    <w:rsid w:val="003D0485"/>
    <w:rsid w:val="003D6842"/>
    <w:rsid w:val="003D72C2"/>
    <w:rsid w:val="003E24F6"/>
    <w:rsid w:val="003E2E64"/>
    <w:rsid w:val="003E371C"/>
    <w:rsid w:val="003E6918"/>
    <w:rsid w:val="003F2448"/>
    <w:rsid w:val="003F6105"/>
    <w:rsid w:val="003F62A0"/>
    <w:rsid w:val="004006B1"/>
    <w:rsid w:val="00405373"/>
    <w:rsid w:val="00405B21"/>
    <w:rsid w:val="00405ED3"/>
    <w:rsid w:val="00407882"/>
    <w:rsid w:val="004132D8"/>
    <w:rsid w:val="004137B3"/>
    <w:rsid w:val="00416AE5"/>
    <w:rsid w:val="00416BCB"/>
    <w:rsid w:val="004201EB"/>
    <w:rsid w:val="004210F1"/>
    <w:rsid w:val="00422B91"/>
    <w:rsid w:val="0042313D"/>
    <w:rsid w:val="00423780"/>
    <w:rsid w:val="00436C4B"/>
    <w:rsid w:val="0044036B"/>
    <w:rsid w:val="00440EAC"/>
    <w:rsid w:val="004411BA"/>
    <w:rsid w:val="0044236E"/>
    <w:rsid w:val="0044481F"/>
    <w:rsid w:val="00445FDC"/>
    <w:rsid w:val="00450E7F"/>
    <w:rsid w:val="00454431"/>
    <w:rsid w:val="004567C6"/>
    <w:rsid w:val="004601B9"/>
    <w:rsid w:val="00461A36"/>
    <w:rsid w:val="0046247B"/>
    <w:rsid w:val="004631F8"/>
    <w:rsid w:val="00463239"/>
    <w:rsid w:val="00464CD9"/>
    <w:rsid w:val="00465774"/>
    <w:rsid w:val="004709FF"/>
    <w:rsid w:val="00470BB7"/>
    <w:rsid w:val="00475CE5"/>
    <w:rsid w:val="00480794"/>
    <w:rsid w:val="004814FC"/>
    <w:rsid w:val="00482C22"/>
    <w:rsid w:val="0048546D"/>
    <w:rsid w:val="00485BD7"/>
    <w:rsid w:val="004918DF"/>
    <w:rsid w:val="00492133"/>
    <w:rsid w:val="00494ECB"/>
    <w:rsid w:val="00497F6C"/>
    <w:rsid w:val="004A07D4"/>
    <w:rsid w:val="004B0208"/>
    <w:rsid w:val="004B23D7"/>
    <w:rsid w:val="004B550D"/>
    <w:rsid w:val="004B6778"/>
    <w:rsid w:val="004B7549"/>
    <w:rsid w:val="004C21FA"/>
    <w:rsid w:val="004C39DF"/>
    <w:rsid w:val="004C7F6D"/>
    <w:rsid w:val="004D7B57"/>
    <w:rsid w:val="004E20F7"/>
    <w:rsid w:val="004E2D1E"/>
    <w:rsid w:val="004E3385"/>
    <w:rsid w:val="004E3CD8"/>
    <w:rsid w:val="004E77E9"/>
    <w:rsid w:val="004F0A06"/>
    <w:rsid w:val="004F3D04"/>
    <w:rsid w:val="004F7B9C"/>
    <w:rsid w:val="005008C8"/>
    <w:rsid w:val="00501E7A"/>
    <w:rsid w:val="00502146"/>
    <w:rsid w:val="00505A0D"/>
    <w:rsid w:val="00506841"/>
    <w:rsid w:val="005128CE"/>
    <w:rsid w:val="00512E45"/>
    <w:rsid w:val="00514505"/>
    <w:rsid w:val="00515B9D"/>
    <w:rsid w:val="00516AA0"/>
    <w:rsid w:val="00517B1E"/>
    <w:rsid w:val="0052375E"/>
    <w:rsid w:val="00525120"/>
    <w:rsid w:val="0052796D"/>
    <w:rsid w:val="00531DD3"/>
    <w:rsid w:val="0053267C"/>
    <w:rsid w:val="00532D4B"/>
    <w:rsid w:val="00536082"/>
    <w:rsid w:val="00536AF5"/>
    <w:rsid w:val="00540378"/>
    <w:rsid w:val="00543206"/>
    <w:rsid w:val="0054471D"/>
    <w:rsid w:val="00544E82"/>
    <w:rsid w:val="005465A7"/>
    <w:rsid w:val="0055140D"/>
    <w:rsid w:val="00555439"/>
    <w:rsid w:val="00555E27"/>
    <w:rsid w:val="00560E4C"/>
    <w:rsid w:val="005674DA"/>
    <w:rsid w:val="005675A7"/>
    <w:rsid w:val="00570CA4"/>
    <w:rsid w:val="00571A34"/>
    <w:rsid w:val="00571A42"/>
    <w:rsid w:val="00572871"/>
    <w:rsid w:val="005728B2"/>
    <w:rsid w:val="00576B13"/>
    <w:rsid w:val="005812F3"/>
    <w:rsid w:val="0058319D"/>
    <w:rsid w:val="005867BE"/>
    <w:rsid w:val="005A1F2B"/>
    <w:rsid w:val="005A7AD6"/>
    <w:rsid w:val="005B0FC9"/>
    <w:rsid w:val="005B150B"/>
    <w:rsid w:val="005B29CC"/>
    <w:rsid w:val="005B3D4A"/>
    <w:rsid w:val="005B4666"/>
    <w:rsid w:val="005B4886"/>
    <w:rsid w:val="005B502E"/>
    <w:rsid w:val="005B6BA7"/>
    <w:rsid w:val="005C06D4"/>
    <w:rsid w:val="005C14A6"/>
    <w:rsid w:val="005C4E02"/>
    <w:rsid w:val="005C5930"/>
    <w:rsid w:val="005C6A5C"/>
    <w:rsid w:val="005C7539"/>
    <w:rsid w:val="005C7819"/>
    <w:rsid w:val="005C7C08"/>
    <w:rsid w:val="005D2A9B"/>
    <w:rsid w:val="005D2E3C"/>
    <w:rsid w:val="005D3D32"/>
    <w:rsid w:val="005D51E3"/>
    <w:rsid w:val="005E47BC"/>
    <w:rsid w:val="005E4EF7"/>
    <w:rsid w:val="005F1CE9"/>
    <w:rsid w:val="005F757B"/>
    <w:rsid w:val="005F795C"/>
    <w:rsid w:val="006006DB"/>
    <w:rsid w:val="00604ACF"/>
    <w:rsid w:val="006103F6"/>
    <w:rsid w:val="00610AA7"/>
    <w:rsid w:val="0061661B"/>
    <w:rsid w:val="00616636"/>
    <w:rsid w:val="006173DA"/>
    <w:rsid w:val="0062494C"/>
    <w:rsid w:val="0062495B"/>
    <w:rsid w:val="00625871"/>
    <w:rsid w:val="00625A19"/>
    <w:rsid w:val="006276BB"/>
    <w:rsid w:val="00630CAD"/>
    <w:rsid w:val="0063119E"/>
    <w:rsid w:val="00632F52"/>
    <w:rsid w:val="00636010"/>
    <w:rsid w:val="0064098A"/>
    <w:rsid w:val="00643E11"/>
    <w:rsid w:val="006440DA"/>
    <w:rsid w:val="00650804"/>
    <w:rsid w:val="00651EA4"/>
    <w:rsid w:val="00651EC2"/>
    <w:rsid w:val="00651FBF"/>
    <w:rsid w:val="00652617"/>
    <w:rsid w:val="00652E7A"/>
    <w:rsid w:val="006564C6"/>
    <w:rsid w:val="00657117"/>
    <w:rsid w:val="006651D1"/>
    <w:rsid w:val="00670706"/>
    <w:rsid w:val="006721AF"/>
    <w:rsid w:val="00673BE4"/>
    <w:rsid w:val="00676C6E"/>
    <w:rsid w:val="0068264B"/>
    <w:rsid w:val="0068597B"/>
    <w:rsid w:val="00685BBA"/>
    <w:rsid w:val="00687A18"/>
    <w:rsid w:val="00692536"/>
    <w:rsid w:val="006941BD"/>
    <w:rsid w:val="00696FFE"/>
    <w:rsid w:val="006A126C"/>
    <w:rsid w:val="006A2C26"/>
    <w:rsid w:val="006A2D4B"/>
    <w:rsid w:val="006A4775"/>
    <w:rsid w:val="006A4F6C"/>
    <w:rsid w:val="006A60EC"/>
    <w:rsid w:val="006A7DB5"/>
    <w:rsid w:val="006B0590"/>
    <w:rsid w:val="006B2EE0"/>
    <w:rsid w:val="006B38B0"/>
    <w:rsid w:val="006B39C2"/>
    <w:rsid w:val="006C21D5"/>
    <w:rsid w:val="006C238A"/>
    <w:rsid w:val="006C33EE"/>
    <w:rsid w:val="006D269B"/>
    <w:rsid w:val="006D3BB0"/>
    <w:rsid w:val="006D537B"/>
    <w:rsid w:val="006D554A"/>
    <w:rsid w:val="006D5E53"/>
    <w:rsid w:val="006D61C9"/>
    <w:rsid w:val="006D7049"/>
    <w:rsid w:val="006D7B39"/>
    <w:rsid w:val="006E465B"/>
    <w:rsid w:val="006E7429"/>
    <w:rsid w:val="006F146C"/>
    <w:rsid w:val="006F243F"/>
    <w:rsid w:val="006F3D65"/>
    <w:rsid w:val="006F4862"/>
    <w:rsid w:val="006F7F79"/>
    <w:rsid w:val="00704AB3"/>
    <w:rsid w:val="00705886"/>
    <w:rsid w:val="007105E9"/>
    <w:rsid w:val="00711007"/>
    <w:rsid w:val="00713590"/>
    <w:rsid w:val="0071497E"/>
    <w:rsid w:val="00714B77"/>
    <w:rsid w:val="00714E26"/>
    <w:rsid w:val="007158D7"/>
    <w:rsid w:val="00716DBE"/>
    <w:rsid w:val="00721DB9"/>
    <w:rsid w:val="00723547"/>
    <w:rsid w:val="00726FD6"/>
    <w:rsid w:val="00727AAC"/>
    <w:rsid w:val="00727D83"/>
    <w:rsid w:val="00731394"/>
    <w:rsid w:val="007318B7"/>
    <w:rsid w:val="00732A43"/>
    <w:rsid w:val="0073353A"/>
    <w:rsid w:val="00734114"/>
    <w:rsid w:val="00741A73"/>
    <w:rsid w:val="007444EA"/>
    <w:rsid w:val="00745F7E"/>
    <w:rsid w:val="00746FCC"/>
    <w:rsid w:val="00747708"/>
    <w:rsid w:val="007509F6"/>
    <w:rsid w:val="0075383E"/>
    <w:rsid w:val="0075452D"/>
    <w:rsid w:val="0075709A"/>
    <w:rsid w:val="00760676"/>
    <w:rsid w:val="00765E52"/>
    <w:rsid w:val="00770256"/>
    <w:rsid w:val="007714DE"/>
    <w:rsid w:val="00772B7B"/>
    <w:rsid w:val="00773C06"/>
    <w:rsid w:val="0077576C"/>
    <w:rsid w:val="00775F64"/>
    <w:rsid w:val="00780402"/>
    <w:rsid w:val="00781268"/>
    <w:rsid w:val="00783817"/>
    <w:rsid w:val="00784AE4"/>
    <w:rsid w:val="0078615B"/>
    <w:rsid w:val="0078671D"/>
    <w:rsid w:val="00791CE6"/>
    <w:rsid w:val="007934A5"/>
    <w:rsid w:val="00794F45"/>
    <w:rsid w:val="007966A6"/>
    <w:rsid w:val="007A0156"/>
    <w:rsid w:val="007A11B0"/>
    <w:rsid w:val="007B5064"/>
    <w:rsid w:val="007C2551"/>
    <w:rsid w:val="007C74CE"/>
    <w:rsid w:val="007D01DB"/>
    <w:rsid w:val="007D0D1A"/>
    <w:rsid w:val="007D265F"/>
    <w:rsid w:val="007D550F"/>
    <w:rsid w:val="007D7C4A"/>
    <w:rsid w:val="007D7DF5"/>
    <w:rsid w:val="007E4550"/>
    <w:rsid w:val="007F3111"/>
    <w:rsid w:val="00800D9B"/>
    <w:rsid w:val="00801169"/>
    <w:rsid w:val="008012FB"/>
    <w:rsid w:val="00801C81"/>
    <w:rsid w:val="008021E4"/>
    <w:rsid w:val="008026C1"/>
    <w:rsid w:val="00804D5A"/>
    <w:rsid w:val="00805A03"/>
    <w:rsid w:val="00805A1C"/>
    <w:rsid w:val="00810C6F"/>
    <w:rsid w:val="008126FA"/>
    <w:rsid w:val="0082067F"/>
    <w:rsid w:val="00820DD2"/>
    <w:rsid w:val="00824E67"/>
    <w:rsid w:val="0082597D"/>
    <w:rsid w:val="00826A50"/>
    <w:rsid w:val="0082716A"/>
    <w:rsid w:val="008274A4"/>
    <w:rsid w:val="00832220"/>
    <w:rsid w:val="00837079"/>
    <w:rsid w:val="008370D1"/>
    <w:rsid w:val="00837D15"/>
    <w:rsid w:val="008521D8"/>
    <w:rsid w:val="00857237"/>
    <w:rsid w:val="00867601"/>
    <w:rsid w:val="00870E8E"/>
    <w:rsid w:val="0087389C"/>
    <w:rsid w:val="008739DF"/>
    <w:rsid w:val="00875B40"/>
    <w:rsid w:val="008800F4"/>
    <w:rsid w:val="00881212"/>
    <w:rsid w:val="0088203D"/>
    <w:rsid w:val="008829D4"/>
    <w:rsid w:val="00883BB2"/>
    <w:rsid w:val="0088458A"/>
    <w:rsid w:val="00884F8E"/>
    <w:rsid w:val="0088529F"/>
    <w:rsid w:val="00885F48"/>
    <w:rsid w:val="00885FD8"/>
    <w:rsid w:val="00887B3A"/>
    <w:rsid w:val="00891506"/>
    <w:rsid w:val="008917F6"/>
    <w:rsid w:val="0089380D"/>
    <w:rsid w:val="00894F3F"/>
    <w:rsid w:val="008954D7"/>
    <w:rsid w:val="00897AC4"/>
    <w:rsid w:val="008A3079"/>
    <w:rsid w:val="008A4B12"/>
    <w:rsid w:val="008A5F4A"/>
    <w:rsid w:val="008A7C64"/>
    <w:rsid w:val="008C07CA"/>
    <w:rsid w:val="008C1DB4"/>
    <w:rsid w:val="008C2129"/>
    <w:rsid w:val="008C3B97"/>
    <w:rsid w:val="008C5C04"/>
    <w:rsid w:val="008C7D25"/>
    <w:rsid w:val="008D7F9B"/>
    <w:rsid w:val="008E3D5D"/>
    <w:rsid w:val="008E404A"/>
    <w:rsid w:val="008E51ED"/>
    <w:rsid w:val="008E730B"/>
    <w:rsid w:val="008F05D2"/>
    <w:rsid w:val="008F0DA7"/>
    <w:rsid w:val="008F2183"/>
    <w:rsid w:val="009040BC"/>
    <w:rsid w:val="00905FEC"/>
    <w:rsid w:val="00906432"/>
    <w:rsid w:val="009076F7"/>
    <w:rsid w:val="0091101D"/>
    <w:rsid w:val="00912A09"/>
    <w:rsid w:val="00913C2C"/>
    <w:rsid w:val="00914410"/>
    <w:rsid w:val="00914483"/>
    <w:rsid w:val="009158EB"/>
    <w:rsid w:val="009229AE"/>
    <w:rsid w:val="009267F5"/>
    <w:rsid w:val="00930CDF"/>
    <w:rsid w:val="009323BB"/>
    <w:rsid w:val="00932807"/>
    <w:rsid w:val="00932F74"/>
    <w:rsid w:val="009350BB"/>
    <w:rsid w:val="009350EB"/>
    <w:rsid w:val="00936309"/>
    <w:rsid w:val="009422E4"/>
    <w:rsid w:val="009436FD"/>
    <w:rsid w:val="00943C16"/>
    <w:rsid w:val="0094406A"/>
    <w:rsid w:val="00944249"/>
    <w:rsid w:val="009452DD"/>
    <w:rsid w:val="009472AD"/>
    <w:rsid w:val="00950CE4"/>
    <w:rsid w:val="0095181A"/>
    <w:rsid w:val="0095414D"/>
    <w:rsid w:val="00955381"/>
    <w:rsid w:val="0095625B"/>
    <w:rsid w:val="009605E3"/>
    <w:rsid w:val="009648DB"/>
    <w:rsid w:val="009700FF"/>
    <w:rsid w:val="00970A67"/>
    <w:rsid w:val="00971BCB"/>
    <w:rsid w:val="009723F0"/>
    <w:rsid w:val="00972B44"/>
    <w:rsid w:val="00975B7A"/>
    <w:rsid w:val="00976241"/>
    <w:rsid w:val="00977EA9"/>
    <w:rsid w:val="00983AEE"/>
    <w:rsid w:val="00985532"/>
    <w:rsid w:val="00991381"/>
    <w:rsid w:val="0099530C"/>
    <w:rsid w:val="00995694"/>
    <w:rsid w:val="00995C10"/>
    <w:rsid w:val="0099635C"/>
    <w:rsid w:val="009A12B2"/>
    <w:rsid w:val="009A35BA"/>
    <w:rsid w:val="009A6370"/>
    <w:rsid w:val="009B185F"/>
    <w:rsid w:val="009B19AE"/>
    <w:rsid w:val="009B2551"/>
    <w:rsid w:val="009B4850"/>
    <w:rsid w:val="009C1620"/>
    <w:rsid w:val="009C4787"/>
    <w:rsid w:val="009C4CA3"/>
    <w:rsid w:val="009C5ADF"/>
    <w:rsid w:val="009D0000"/>
    <w:rsid w:val="009D067E"/>
    <w:rsid w:val="009D070A"/>
    <w:rsid w:val="009D2B40"/>
    <w:rsid w:val="009D3905"/>
    <w:rsid w:val="009D4D39"/>
    <w:rsid w:val="009D5FFD"/>
    <w:rsid w:val="009D792A"/>
    <w:rsid w:val="009E1AC6"/>
    <w:rsid w:val="009E1E8A"/>
    <w:rsid w:val="009E276F"/>
    <w:rsid w:val="009E2C4D"/>
    <w:rsid w:val="009E7025"/>
    <w:rsid w:val="009E789C"/>
    <w:rsid w:val="009F0500"/>
    <w:rsid w:val="009F1E0E"/>
    <w:rsid w:val="009F3B1A"/>
    <w:rsid w:val="009F3E2C"/>
    <w:rsid w:val="00A01F0B"/>
    <w:rsid w:val="00A037E3"/>
    <w:rsid w:val="00A053A5"/>
    <w:rsid w:val="00A101F0"/>
    <w:rsid w:val="00A115F6"/>
    <w:rsid w:val="00A11A85"/>
    <w:rsid w:val="00A150A5"/>
    <w:rsid w:val="00A17A52"/>
    <w:rsid w:val="00A20570"/>
    <w:rsid w:val="00A225E9"/>
    <w:rsid w:val="00A2714B"/>
    <w:rsid w:val="00A31D37"/>
    <w:rsid w:val="00A33428"/>
    <w:rsid w:val="00A3459B"/>
    <w:rsid w:val="00A34A32"/>
    <w:rsid w:val="00A34AC4"/>
    <w:rsid w:val="00A3578C"/>
    <w:rsid w:val="00A363BA"/>
    <w:rsid w:val="00A452F6"/>
    <w:rsid w:val="00A45324"/>
    <w:rsid w:val="00A46635"/>
    <w:rsid w:val="00A471BE"/>
    <w:rsid w:val="00A53970"/>
    <w:rsid w:val="00A53B89"/>
    <w:rsid w:val="00A55F10"/>
    <w:rsid w:val="00A571E6"/>
    <w:rsid w:val="00A57791"/>
    <w:rsid w:val="00A600E5"/>
    <w:rsid w:val="00A60604"/>
    <w:rsid w:val="00A60F1F"/>
    <w:rsid w:val="00A62458"/>
    <w:rsid w:val="00A65C71"/>
    <w:rsid w:val="00A715BB"/>
    <w:rsid w:val="00A73A05"/>
    <w:rsid w:val="00A77A22"/>
    <w:rsid w:val="00A77FC3"/>
    <w:rsid w:val="00A81A79"/>
    <w:rsid w:val="00A83D61"/>
    <w:rsid w:val="00A87177"/>
    <w:rsid w:val="00A90578"/>
    <w:rsid w:val="00A907F3"/>
    <w:rsid w:val="00A91D2E"/>
    <w:rsid w:val="00A92B9D"/>
    <w:rsid w:val="00A94044"/>
    <w:rsid w:val="00A946BF"/>
    <w:rsid w:val="00AB7CD9"/>
    <w:rsid w:val="00AC0D48"/>
    <w:rsid w:val="00AC5332"/>
    <w:rsid w:val="00AC5B05"/>
    <w:rsid w:val="00AC60A4"/>
    <w:rsid w:val="00AC7838"/>
    <w:rsid w:val="00AD002A"/>
    <w:rsid w:val="00AD0059"/>
    <w:rsid w:val="00AD0D72"/>
    <w:rsid w:val="00AD1392"/>
    <w:rsid w:val="00AD37C9"/>
    <w:rsid w:val="00AD4988"/>
    <w:rsid w:val="00AD5455"/>
    <w:rsid w:val="00AD58FB"/>
    <w:rsid w:val="00AD5FAE"/>
    <w:rsid w:val="00AE00FD"/>
    <w:rsid w:val="00AE12F4"/>
    <w:rsid w:val="00AE219C"/>
    <w:rsid w:val="00AE3452"/>
    <w:rsid w:val="00AE4B87"/>
    <w:rsid w:val="00AE7025"/>
    <w:rsid w:val="00AF0E8B"/>
    <w:rsid w:val="00AF27D9"/>
    <w:rsid w:val="00AF3831"/>
    <w:rsid w:val="00AF515C"/>
    <w:rsid w:val="00AF73F0"/>
    <w:rsid w:val="00B0352D"/>
    <w:rsid w:val="00B07184"/>
    <w:rsid w:val="00B103BD"/>
    <w:rsid w:val="00B115D8"/>
    <w:rsid w:val="00B15916"/>
    <w:rsid w:val="00B211F2"/>
    <w:rsid w:val="00B249FD"/>
    <w:rsid w:val="00B25951"/>
    <w:rsid w:val="00B267D0"/>
    <w:rsid w:val="00B26C0E"/>
    <w:rsid w:val="00B26FBF"/>
    <w:rsid w:val="00B33DA1"/>
    <w:rsid w:val="00B3415D"/>
    <w:rsid w:val="00B3462A"/>
    <w:rsid w:val="00B35674"/>
    <w:rsid w:val="00B40569"/>
    <w:rsid w:val="00B4162D"/>
    <w:rsid w:val="00B41BBA"/>
    <w:rsid w:val="00B43029"/>
    <w:rsid w:val="00B44085"/>
    <w:rsid w:val="00B4488B"/>
    <w:rsid w:val="00B4561B"/>
    <w:rsid w:val="00B52CC3"/>
    <w:rsid w:val="00B5350A"/>
    <w:rsid w:val="00B53BCD"/>
    <w:rsid w:val="00B55150"/>
    <w:rsid w:val="00B61F00"/>
    <w:rsid w:val="00B61F36"/>
    <w:rsid w:val="00B627C9"/>
    <w:rsid w:val="00B62D09"/>
    <w:rsid w:val="00B62FD6"/>
    <w:rsid w:val="00B63414"/>
    <w:rsid w:val="00B65ACD"/>
    <w:rsid w:val="00B65D8D"/>
    <w:rsid w:val="00B72888"/>
    <w:rsid w:val="00B73892"/>
    <w:rsid w:val="00B741FA"/>
    <w:rsid w:val="00B75937"/>
    <w:rsid w:val="00B76BE6"/>
    <w:rsid w:val="00B775EA"/>
    <w:rsid w:val="00B863C5"/>
    <w:rsid w:val="00B87A17"/>
    <w:rsid w:val="00B91FC7"/>
    <w:rsid w:val="00B939B2"/>
    <w:rsid w:val="00BA00F1"/>
    <w:rsid w:val="00BA4427"/>
    <w:rsid w:val="00BA44AD"/>
    <w:rsid w:val="00BA45F4"/>
    <w:rsid w:val="00BA4C8F"/>
    <w:rsid w:val="00BA5ADA"/>
    <w:rsid w:val="00BA79A3"/>
    <w:rsid w:val="00BB0598"/>
    <w:rsid w:val="00BB07C8"/>
    <w:rsid w:val="00BB2AF0"/>
    <w:rsid w:val="00BB3F3E"/>
    <w:rsid w:val="00BB49A4"/>
    <w:rsid w:val="00BB629C"/>
    <w:rsid w:val="00BB67CE"/>
    <w:rsid w:val="00BC10E2"/>
    <w:rsid w:val="00BC1176"/>
    <w:rsid w:val="00BC433E"/>
    <w:rsid w:val="00BC46CD"/>
    <w:rsid w:val="00BC5836"/>
    <w:rsid w:val="00BC6ACF"/>
    <w:rsid w:val="00BD09DB"/>
    <w:rsid w:val="00BD1843"/>
    <w:rsid w:val="00BD7E6A"/>
    <w:rsid w:val="00BE323D"/>
    <w:rsid w:val="00BE3609"/>
    <w:rsid w:val="00BE6DA8"/>
    <w:rsid w:val="00BE7417"/>
    <w:rsid w:val="00BE74D1"/>
    <w:rsid w:val="00BF1E3C"/>
    <w:rsid w:val="00BF4B6B"/>
    <w:rsid w:val="00BF627E"/>
    <w:rsid w:val="00BF7176"/>
    <w:rsid w:val="00C002A2"/>
    <w:rsid w:val="00C04943"/>
    <w:rsid w:val="00C07053"/>
    <w:rsid w:val="00C126E7"/>
    <w:rsid w:val="00C13915"/>
    <w:rsid w:val="00C145C0"/>
    <w:rsid w:val="00C1536E"/>
    <w:rsid w:val="00C1659E"/>
    <w:rsid w:val="00C16928"/>
    <w:rsid w:val="00C17596"/>
    <w:rsid w:val="00C2268C"/>
    <w:rsid w:val="00C22F50"/>
    <w:rsid w:val="00C23158"/>
    <w:rsid w:val="00C3358D"/>
    <w:rsid w:val="00C34682"/>
    <w:rsid w:val="00C429CB"/>
    <w:rsid w:val="00C43D12"/>
    <w:rsid w:val="00C50D81"/>
    <w:rsid w:val="00C518FE"/>
    <w:rsid w:val="00C53F32"/>
    <w:rsid w:val="00C55447"/>
    <w:rsid w:val="00C56093"/>
    <w:rsid w:val="00C578B2"/>
    <w:rsid w:val="00C65F00"/>
    <w:rsid w:val="00C724D7"/>
    <w:rsid w:val="00C75500"/>
    <w:rsid w:val="00C75B68"/>
    <w:rsid w:val="00C76905"/>
    <w:rsid w:val="00C76B21"/>
    <w:rsid w:val="00C82DE2"/>
    <w:rsid w:val="00C84302"/>
    <w:rsid w:val="00C85D2C"/>
    <w:rsid w:val="00C8681F"/>
    <w:rsid w:val="00C936A8"/>
    <w:rsid w:val="00C93FF0"/>
    <w:rsid w:val="00C9684D"/>
    <w:rsid w:val="00C96C92"/>
    <w:rsid w:val="00CA0977"/>
    <w:rsid w:val="00CA0A05"/>
    <w:rsid w:val="00CA43A7"/>
    <w:rsid w:val="00CA5A1D"/>
    <w:rsid w:val="00CA6C36"/>
    <w:rsid w:val="00CB03E9"/>
    <w:rsid w:val="00CB173B"/>
    <w:rsid w:val="00CB2D35"/>
    <w:rsid w:val="00CB55C2"/>
    <w:rsid w:val="00CB7858"/>
    <w:rsid w:val="00CC042E"/>
    <w:rsid w:val="00CC0D96"/>
    <w:rsid w:val="00CC0E83"/>
    <w:rsid w:val="00CC248D"/>
    <w:rsid w:val="00CC4F66"/>
    <w:rsid w:val="00CD14EB"/>
    <w:rsid w:val="00CD4982"/>
    <w:rsid w:val="00CE3E8A"/>
    <w:rsid w:val="00CF0D03"/>
    <w:rsid w:val="00CF2473"/>
    <w:rsid w:val="00CF4002"/>
    <w:rsid w:val="00CF5ABC"/>
    <w:rsid w:val="00CF6158"/>
    <w:rsid w:val="00CF7123"/>
    <w:rsid w:val="00D002EF"/>
    <w:rsid w:val="00D004CD"/>
    <w:rsid w:val="00D01F5C"/>
    <w:rsid w:val="00D025F4"/>
    <w:rsid w:val="00D02F1F"/>
    <w:rsid w:val="00D05EE5"/>
    <w:rsid w:val="00D05F99"/>
    <w:rsid w:val="00D07C8E"/>
    <w:rsid w:val="00D07D36"/>
    <w:rsid w:val="00D146B5"/>
    <w:rsid w:val="00D16632"/>
    <w:rsid w:val="00D2179A"/>
    <w:rsid w:val="00D21C41"/>
    <w:rsid w:val="00D2397E"/>
    <w:rsid w:val="00D23BDE"/>
    <w:rsid w:val="00D25FA1"/>
    <w:rsid w:val="00D266B2"/>
    <w:rsid w:val="00D3001E"/>
    <w:rsid w:val="00D41724"/>
    <w:rsid w:val="00D433C0"/>
    <w:rsid w:val="00D44502"/>
    <w:rsid w:val="00D4470D"/>
    <w:rsid w:val="00D47781"/>
    <w:rsid w:val="00D47C18"/>
    <w:rsid w:val="00D52381"/>
    <w:rsid w:val="00D5363A"/>
    <w:rsid w:val="00D548D5"/>
    <w:rsid w:val="00D6159A"/>
    <w:rsid w:val="00D63F46"/>
    <w:rsid w:val="00D64658"/>
    <w:rsid w:val="00D66CFB"/>
    <w:rsid w:val="00D676CC"/>
    <w:rsid w:val="00D67C00"/>
    <w:rsid w:val="00D7020D"/>
    <w:rsid w:val="00D70DBD"/>
    <w:rsid w:val="00D71BD1"/>
    <w:rsid w:val="00D732B4"/>
    <w:rsid w:val="00D761B8"/>
    <w:rsid w:val="00D82237"/>
    <w:rsid w:val="00D825B1"/>
    <w:rsid w:val="00D82745"/>
    <w:rsid w:val="00D83990"/>
    <w:rsid w:val="00D911C9"/>
    <w:rsid w:val="00D93378"/>
    <w:rsid w:val="00D9638B"/>
    <w:rsid w:val="00DA22EF"/>
    <w:rsid w:val="00DA45C4"/>
    <w:rsid w:val="00DA53AB"/>
    <w:rsid w:val="00DA5CC1"/>
    <w:rsid w:val="00DA6059"/>
    <w:rsid w:val="00DA6675"/>
    <w:rsid w:val="00DA6C83"/>
    <w:rsid w:val="00DB04A4"/>
    <w:rsid w:val="00DB0825"/>
    <w:rsid w:val="00DB27A4"/>
    <w:rsid w:val="00DB2E66"/>
    <w:rsid w:val="00DB3206"/>
    <w:rsid w:val="00DB4A98"/>
    <w:rsid w:val="00DB5A86"/>
    <w:rsid w:val="00DB6157"/>
    <w:rsid w:val="00DB69E0"/>
    <w:rsid w:val="00DB6F68"/>
    <w:rsid w:val="00DB76D6"/>
    <w:rsid w:val="00DC33E7"/>
    <w:rsid w:val="00DC3C76"/>
    <w:rsid w:val="00DC428F"/>
    <w:rsid w:val="00DC4652"/>
    <w:rsid w:val="00DC5104"/>
    <w:rsid w:val="00DC58FF"/>
    <w:rsid w:val="00DC5BD0"/>
    <w:rsid w:val="00DC7128"/>
    <w:rsid w:val="00DC741A"/>
    <w:rsid w:val="00DC7C32"/>
    <w:rsid w:val="00DD2000"/>
    <w:rsid w:val="00DD2393"/>
    <w:rsid w:val="00DD4B47"/>
    <w:rsid w:val="00DD5617"/>
    <w:rsid w:val="00DD70DB"/>
    <w:rsid w:val="00DE10D6"/>
    <w:rsid w:val="00DE33C3"/>
    <w:rsid w:val="00DE3684"/>
    <w:rsid w:val="00DE390D"/>
    <w:rsid w:val="00DE652D"/>
    <w:rsid w:val="00DE6912"/>
    <w:rsid w:val="00DF1EC1"/>
    <w:rsid w:val="00DF7EC2"/>
    <w:rsid w:val="00E001FB"/>
    <w:rsid w:val="00E0068D"/>
    <w:rsid w:val="00E01FE5"/>
    <w:rsid w:val="00E038EB"/>
    <w:rsid w:val="00E0430B"/>
    <w:rsid w:val="00E04977"/>
    <w:rsid w:val="00E052D3"/>
    <w:rsid w:val="00E05BE0"/>
    <w:rsid w:val="00E12571"/>
    <w:rsid w:val="00E12F2E"/>
    <w:rsid w:val="00E13028"/>
    <w:rsid w:val="00E14348"/>
    <w:rsid w:val="00E145FC"/>
    <w:rsid w:val="00E14FD6"/>
    <w:rsid w:val="00E16660"/>
    <w:rsid w:val="00E179E9"/>
    <w:rsid w:val="00E17A4D"/>
    <w:rsid w:val="00E215FD"/>
    <w:rsid w:val="00E23709"/>
    <w:rsid w:val="00E24E4C"/>
    <w:rsid w:val="00E2669D"/>
    <w:rsid w:val="00E27084"/>
    <w:rsid w:val="00E27472"/>
    <w:rsid w:val="00E31919"/>
    <w:rsid w:val="00E371A7"/>
    <w:rsid w:val="00E37567"/>
    <w:rsid w:val="00E37EC1"/>
    <w:rsid w:val="00E42CEC"/>
    <w:rsid w:val="00E44029"/>
    <w:rsid w:val="00E44B66"/>
    <w:rsid w:val="00E4503F"/>
    <w:rsid w:val="00E471B5"/>
    <w:rsid w:val="00E528DF"/>
    <w:rsid w:val="00E54226"/>
    <w:rsid w:val="00E560B0"/>
    <w:rsid w:val="00E56401"/>
    <w:rsid w:val="00E5724C"/>
    <w:rsid w:val="00E5793B"/>
    <w:rsid w:val="00E605EF"/>
    <w:rsid w:val="00E61DD3"/>
    <w:rsid w:val="00E65F26"/>
    <w:rsid w:val="00E669A0"/>
    <w:rsid w:val="00E70B7D"/>
    <w:rsid w:val="00E729E1"/>
    <w:rsid w:val="00E755CF"/>
    <w:rsid w:val="00E76C79"/>
    <w:rsid w:val="00E81DB4"/>
    <w:rsid w:val="00E82A85"/>
    <w:rsid w:val="00E83692"/>
    <w:rsid w:val="00E8694E"/>
    <w:rsid w:val="00E903A8"/>
    <w:rsid w:val="00E95D35"/>
    <w:rsid w:val="00E95F06"/>
    <w:rsid w:val="00E96F5F"/>
    <w:rsid w:val="00EA2443"/>
    <w:rsid w:val="00EA2568"/>
    <w:rsid w:val="00EA360F"/>
    <w:rsid w:val="00EA47A0"/>
    <w:rsid w:val="00EA66BB"/>
    <w:rsid w:val="00EA6854"/>
    <w:rsid w:val="00EA78FE"/>
    <w:rsid w:val="00EB34D1"/>
    <w:rsid w:val="00EB37EF"/>
    <w:rsid w:val="00EB4092"/>
    <w:rsid w:val="00EB46F6"/>
    <w:rsid w:val="00EB583F"/>
    <w:rsid w:val="00EC04D0"/>
    <w:rsid w:val="00EC09C7"/>
    <w:rsid w:val="00EC2649"/>
    <w:rsid w:val="00EC292B"/>
    <w:rsid w:val="00EC3EE6"/>
    <w:rsid w:val="00EC77A0"/>
    <w:rsid w:val="00ED2466"/>
    <w:rsid w:val="00ED3708"/>
    <w:rsid w:val="00ED516E"/>
    <w:rsid w:val="00ED65BE"/>
    <w:rsid w:val="00EE0732"/>
    <w:rsid w:val="00EF243E"/>
    <w:rsid w:val="00EF5379"/>
    <w:rsid w:val="00EF6F1C"/>
    <w:rsid w:val="00EF7783"/>
    <w:rsid w:val="00EF7F2A"/>
    <w:rsid w:val="00F00143"/>
    <w:rsid w:val="00F00E24"/>
    <w:rsid w:val="00F013DC"/>
    <w:rsid w:val="00F02168"/>
    <w:rsid w:val="00F026F9"/>
    <w:rsid w:val="00F05166"/>
    <w:rsid w:val="00F05D91"/>
    <w:rsid w:val="00F06039"/>
    <w:rsid w:val="00F12F01"/>
    <w:rsid w:val="00F13C19"/>
    <w:rsid w:val="00F145BB"/>
    <w:rsid w:val="00F22406"/>
    <w:rsid w:val="00F23576"/>
    <w:rsid w:val="00F23CC9"/>
    <w:rsid w:val="00F24396"/>
    <w:rsid w:val="00F2505B"/>
    <w:rsid w:val="00F25BEC"/>
    <w:rsid w:val="00F30C57"/>
    <w:rsid w:val="00F3230F"/>
    <w:rsid w:val="00F44E34"/>
    <w:rsid w:val="00F45302"/>
    <w:rsid w:val="00F47F26"/>
    <w:rsid w:val="00F541B6"/>
    <w:rsid w:val="00F55AED"/>
    <w:rsid w:val="00F57BCA"/>
    <w:rsid w:val="00F64E9A"/>
    <w:rsid w:val="00F65B19"/>
    <w:rsid w:val="00F66184"/>
    <w:rsid w:val="00F67EED"/>
    <w:rsid w:val="00F701AA"/>
    <w:rsid w:val="00F71EC0"/>
    <w:rsid w:val="00F7327B"/>
    <w:rsid w:val="00F732B4"/>
    <w:rsid w:val="00F732BB"/>
    <w:rsid w:val="00F74DF5"/>
    <w:rsid w:val="00F816B1"/>
    <w:rsid w:val="00F82765"/>
    <w:rsid w:val="00F83F9B"/>
    <w:rsid w:val="00F85D9B"/>
    <w:rsid w:val="00F91CF1"/>
    <w:rsid w:val="00F91FA2"/>
    <w:rsid w:val="00F93D4C"/>
    <w:rsid w:val="00F959CE"/>
    <w:rsid w:val="00F95DAD"/>
    <w:rsid w:val="00FA2901"/>
    <w:rsid w:val="00FA5B92"/>
    <w:rsid w:val="00FA7920"/>
    <w:rsid w:val="00FB301C"/>
    <w:rsid w:val="00FB33F7"/>
    <w:rsid w:val="00FB3A1C"/>
    <w:rsid w:val="00FB415F"/>
    <w:rsid w:val="00FB47B9"/>
    <w:rsid w:val="00FC3E44"/>
    <w:rsid w:val="00FC476B"/>
    <w:rsid w:val="00FC60EC"/>
    <w:rsid w:val="00FC621D"/>
    <w:rsid w:val="00FC6227"/>
    <w:rsid w:val="00FC694B"/>
    <w:rsid w:val="00FD05E2"/>
    <w:rsid w:val="00FD098B"/>
    <w:rsid w:val="00FD09D5"/>
    <w:rsid w:val="00FD09FE"/>
    <w:rsid w:val="00FD3F70"/>
    <w:rsid w:val="00FD569C"/>
    <w:rsid w:val="00FD792C"/>
    <w:rsid w:val="00FE0521"/>
    <w:rsid w:val="00FF4FF2"/>
    <w:rsid w:val="00FF6373"/>
    <w:rsid w:val="00FF680B"/>
    <w:rsid w:val="00FF70B8"/>
    <w:rsid w:val="00FF7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7CC9"/>
  <w15:docId w15:val="{47140652-97C1-4F81-86CB-A896C88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F2A"/>
    <w:pPr>
      <w:spacing w:line="360" w:lineRule="auto"/>
    </w:pPr>
    <w:rPr>
      <w:rFonts w:ascii="Cambria" w:hAnsi="Cambria"/>
      <w:lang w:val="en-US" w:eastAsia="en-US" w:bidi="en-US"/>
    </w:rPr>
  </w:style>
  <w:style w:type="paragraph" w:styleId="Nagwek1">
    <w:name w:val="heading 1"/>
    <w:aliases w:val="Tytuł1,Tytuł 1 st.,- 1st Order Heading,. (1.0),Hoofdstuk,1 ghost,g,numeracja rozdziałów,Title 1,PMG - Nagłówek 1,tabulator,Heading 1 Char Znak,Nagłówek 11 Znak,Nagłówek 11"/>
    <w:basedOn w:val="Normalny"/>
    <w:next w:val="Normalny"/>
    <w:link w:val="Nagwek1Znak"/>
    <w:qFormat/>
    <w:rsid w:val="00E903A8"/>
    <w:pPr>
      <w:pBdr>
        <w:bottom w:val="single" w:sz="24" w:space="1" w:color="auto"/>
      </w:pBdr>
      <w:spacing w:before="360"/>
      <w:outlineLvl w:val="0"/>
    </w:pPr>
    <w:rPr>
      <w:b/>
      <w:bCs/>
      <w:caps/>
      <w:color w:val="000000"/>
      <w:spacing w:val="15"/>
      <w:sz w:val="28"/>
      <w:szCs w:val="22"/>
    </w:rPr>
  </w:style>
  <w:style w:type="paragraph" w:styleId="Nagwek2">
    <w:name w:val="heading 2"/>
    <w:aliases w:val="Nagłówek 2 Znak Znak,Podtytuł1,. (1.1),Paragraaf,2 headline,h,drugi,Nagłówek 2 - ST,Title 2,tekst podstawowy,PMG - Nagłówek 2,Nagłówek 2 Bart,Heading 2 Char Znak,Nagłówek 21 Znak,Nagłówek 21"/>
    <w:basedOn w:val="Normalny"/>
    <w:next w:val="Normalny"/>
    <w:link w:val="Nagwek2Znak"/>
    <w:uiPriority w:val="9"/>
    <w:unhideWhenUsed/>
    <w:qFormat/>
    <w:rsid w:val="00676C6E"/>
    <w:pPr>
      <w:pBdr>
        <w:bottom w:val="single" w:sz="12" w:space="1" w:color="990000"/>
      </w:pBdr>
      <w:outlineLvl w:val="1"/>
    </w:pPr>
    <w:rPr>
      <w:b/>
      <w:caps/>
      <w:spacing w:val="15"/>
      <w:sz w:val="22"/>
      <w:szCs w:val="22"/>
    </w:rPr>
  </w:style>
  <w:style w:type="paragraph" w:styleId="Nagwek3">
    <w:name w:val="heading 3"/>
    <w:aliases w:val="Podtytuł2,. (1.1.1),Subparagraaf,3 bullet,b,Podtytuł3,PMG - Nagłówek 3,zwykły tekst,zwyk³y tekst,/   1.1,zwyk3y tekst,Nagłówek 3 Bart,Heading 3 Char Znak,Nagłówek 31 Znak"/>
    <w:basedOn w:val="Normalny"/>
    <w:next w:val="Normalny"/>
    <w:link w:val="Nagwek3Znak"/>
    <w:unhideWhenUsed/>
    <w:qFormat/>
    <w:rsid w:val="00676C6E"/>
    <w:p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aliases w:val=". (A.),4 dash,d,3,PMG - Nagłówek 4,Bijlage,Bijlage Znak,Znak"/>
    <w:basedOn w:val="Normalny"/>
    <w:next w:val="Normalny"/>
    <w:link w:val="Nagwek4Znak"/>
    <w:unhideWhenUsed/>
    <w:qFormat/>
    <w:rsid w:val="00676C6E"/>
    <w:pPr>
      <w:pBdr>
        <w:top w:val="dotted" w:sz="6" w:space="2" w:color="4F81BD"/>
        <w:left w:val="dotted" w:sz="6" w:space="2" w:color="4F81BD"/>
      </w:pBdr>
      <w:spacing w:before="300"/>
      <w:outlineLvl w:val="3"/>
    </w:pPr>
    <w:rPr>
      <w:caps/>
      <w:color w:val="365F91"/>
      <w:spacing w:val="10"/>
      <w:sz w:val="22"/>
      <w:szCs w:val="22"/>
    </w:rPr>
  </w:style>
  <w:style w:type="paragraph" w:styleId="Nagwek5">
    <w:name w:val="heading 5"/>
    <w:aliases w:val=". (1.),PMG - Nagłówek 5"/>
    <w:basedOn w:val="Normalny"/>
    <w:next w:val="Normalny"/>
    <w:link w:val="Nagwek5Znak"/>
    <w:unhideWhenUsed/>
    <w:qFormat/>
    <w:rsid w:val="00676C6E"/>
    <w:pPr>
      <w:pBdr>
        <w:bottom w:val="single" w:sz="6" w:space="1" w:color="4F81BD"/>
      </w:pBdr>
      <w:spacing w:before="300"/>
      <w:outlineLvl w:val="4"/>
    </w:pPr>
    <w:rPr>
      <w:caps/>
      <w:color w:val="365F91"/>
      <w:spacing w:val="10"/>
      <w:sz w:val="22"/>
      <w:szCs w:val="22"/>
    </w:rPr>
  </w:style>
  <w:style w:type="paragraph" w:styleId="Nagwek6">
    <w:name w:val="heading 6"/>
    <w:aliases w:val=". (a.), Tabela,Nagłówek 6 Tabela,Nagłówek6 Tabela"/>
    <w:basedOn w:val="Normalny"/>
    <w:next w:val="Normalny"/>
    <w:link w:val="Nagwek6Znak"/>
    <w:unhideWhenUsed/>
    <w:qFormat/>
    <w:rsid w:val="00676C6E"/>
    <w:pPr>
      <w:pBdr>
        <w:bottom w:val="dotted" w:sz="6" w:space="1" w:color="4F81BD"/>
      </w:pBdr>
      <w:spacing w:before="300"/>
      <w:outlineLvl w:val="5"/>
    </w:pPr>
    <w:rPr>
      <w:caps/>
      <w:color w:val="365F91"/>
      <w:spacing w:val="10"/>
      <w:sz w:val="22"/>
      <w:szCs w:val="22"/>
    </w:rPr>
  </w:style>
  <w:style w:type="paragraph" w:styleId="Nagwek7">
    <w:name w:val="heading 7"/>
    <w:aliases w:val=". [(1)]"/>
    <w:basedOn w:val="Normalny"/>
    <w:next w:val="Normalny"/>
    <w:link w:val="Nagwek7Znak"/>
    <w:unhideWhenUsed/>
    <w:qFormat/>
    <w:rsid w:val="00676C6E"/>
    <w:pPr>
      <w:spacing w:before="300"/>
      <w:outlineLvl w:val="6"/>
    </w:pPr>
    <w:rPr>
      <w:caps/>
      <w:color w:val="365F91"/>
      <w:spacing w:val="10"/>
      <w:sz w:val="22"/>
      <w:szCs w:val="22"/>
    </w:rPr>
  </w:style>
  <w:style w:type="paragraph" w:styleId="Nagwek8">
    <w:name w:val="heading 8"/>
    <w:aliases w:val=". [(a)]"/>
    <w:basedOn w:val="Normalny"/>
    <w:next w:val="Normalny"/>
    <w:link w:val="Nagwek8Znak"/>
    <w:unhideWhenUsed/>
    <w:qFormat/>
    <w:rsid w:val="00676C6E"/>
    <w:pPr>
      <w:spacing w:before="300"/>
      <w:outlineLvl w:val="7"/>
    </w:pPr>
    <w:rPr>
      <w:caps/>
      <w:spacing w:val="10"/>
      <w:sz w:val="18"/>
      <w:szCs w:val="18"/>
    </w:rPr>
  </w:style>
  <w:style w:type="paragraph" w:styleId="Nagwek9">
    <w:name w:val="heading 9"/>
    <w:aliases w:val=". [(iii)],f9"/>
    <w:basedOn w:val="Normalny"/>
    <w:next w:val="Normalny"/>
    <w:link w:val="Nagwek9Znak"/>
    <w:unhideWhenUsed/>
    <w:qFormat/>
    <w:rsid w:val="00676C6E"/>
    <w:pPr>
      <w:spacing w:before="30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50FF9"/>
    <w:rPr>
      <w:color w:val="000080"/>
      <w:u w:val="single"/>
    </w:rPr>
  </w:style>
  <w:style w:type="paragraph" w:customStyle="1" w:styleId="Nagwek10">
    <w:name w:val="Nagłówek1"/>
    <w:basedOn w:val="Normalny"/>
    <w:next w:val="Tekstpodstawowy"/>
    <w:rsid w:val="00050FF9"/>
    <w:pPr>
      <w:keepNext/>
      <w:spacing w:before="240"/>
    </w:pPr>
    <w:rPr>
      <w:rFonts w:ascii="Arial" w:eastAsia="Lucida Sans Unicode" w:hAnsi="Arial" w:cs="Tahoma"/>
      <w:sz w:val="28"/>
      <w:szCs w:val="28"/>
    </w:rPr>
  </w:style>
  <w:style w:type="paragraph" w:styleId="Tekstpodstawowy">
    <w:name w:val="Body Text"/>
    <w:aliases w:val="Tabela,Tekst poziom 2,Body Text Char2 Znak,Body Text Char Char Znak,Body Text Char1 Char1 Char Znak,Body Text Char Char1 Char Char Znak,Body Text Char Char Char Char Char Znak,Body Text Char1 Char Char Char Znak,Body Text Char2"/>
    <w:basedOn w:val="Normalny"/>
    <w:link w:val="TekstpodstawowyZnak"/>
    <w:rsid w:val="00050FF9"/>
  </w:style>
  <w:style w:type="paragraph" w:styleId="Lista">
    <w:name w:val="List"/>
    <w:basedOn w:val="Tekstpodstawowy"/>
    <w:rsid w:val="00050FF9"/>
    <w:rPr>
      <w:rFonts w:cs="Tahoma"/>
    </w:rPr>
  </w:style>
  <w:style w:type="paragraph" w:customStyle="1" w:styleId="Podpis1">
    <w:name w:val="Podpis1"/>
    <w:basedOn w:val="Normalny"/>
    <w:rsid w:val="00050FF9"/>
    <w:pPr>
      <w:suppressLineNumbers/>
    </w:pPr>
    <w:rPr>
      <w:rFonts w:cs="Tahoma"/>
      <w:i/>
      <w:iCs/>
      <w:sz w:val="24"/>
      <w:szCs w:val="24"/>
    </w:rPr>
  </w:style>
  <w:style w:type="paragraph" w:customStyle="1" w:styleId="Indeks">
    <w:name w:val="Indeks"/>
    <w:basedOn w:val="Normalny"/>
    <w:rsid w:val="00050FF9"/>
    <w:pPr>
      <w:suppressLineNumbers/>
    </w:pPr>
    <w:rPr>
      <w:rFonts w:cs="Tahoma"/>
    </w:rPr>
  </w:style>
  <w:style w:type="paragraph" w:styleId="Nagwek">
    <w:name w:val="header"/>
    <w:aliases w:val="Nagłówek_strona_tyt,Nagłówek strony 1,Nag"/>
    <w:basedOn w:val="Normalny"/>
    <w:link w:val="NagwekZnak"/>
    <w:rsid w:val="00050FF9"/>
    <w:pPr>
      <w:suppressLineNumbers/>
      <w:tabs>
        <w:tab w:val="center" w:pos="4818"/>
        <w:tab w:val="right" w:pos="9637"/>
      </w:tabs>
    </w:pPr>
  </w:style>
  <w:style w:type="paragraph" w:styleId="Stopka">
    <w:name w:val="footer"/>
    <w:basedOn w:val="Normalny"/>
    <w:link w:val="StopkaZnak"/>
    <w:uiPriority w:val="99"/>
    <w:rsid w:val="00050FF9"/>
    <w:pPr>
      <w:suppressLineNumbers/>
      <w:tabs>
        <w:tab w:val="center" w:pos="4818"/>
        <w:tab w:val="right" w:pos="9637"/>
      </w:tabs>
    </w:pPr>
  </w:style>
  <w:style w:type="paragraph" w:customStyle="1" w:styleId="Zawartotabeli">
    <w:name w:val="Zawartość tabeli"/>
    <w:basedOn w:val="Normalny"/>
    <w:rsid w:val="00050FF9"/>
    <w:pPr>
      <w:suppressLineNumbers/>
    </w:pPr>
  </w:style>
  <w:style w:type="character" w:customStyle="1" w:styleId="apple-style-span">
    <w:name w:val="apple-style-span"/>
    <w:basedOn w:val="Domylnaczcionkaakapitu"/>
    <w:rsid w:val="005C7539"/>
  </w:style>
  <w:style w:type="character" w:customStyle="1" w:styleId="Nagwek1Znak">
    <w:name w:val="Nagłówek 1 Znak"/>
    <w:aliases w:val="Tytuł1 Znak,Tytuł 1 st. Znak,- 1st Order Heading Znak,. (1.0) Znak,Hoofdstuk Znak,1 ghost Znak,g Znak,numeracja rozdziałów Znak,Title 1 Znak,PMG - Nagłówek 1 Znak,tabulator Znak,Heading 1 Char Znak Znak,Nagłówek 11 Znak Znak"/>
    <w:basedOn w:val="Domylnaczcionkaakapitu"/>
    <w:link w:val="Nagwek1"/>
    <w:rsid w:val="00E903A8"/>
    <w:rPr>
      <w:b/>
      <w:bCs/>
      <w:caps/>
      <w:color w:val="000000"/>
      <w:spacing w:val="15"/>
      <w:sz w:val="28"/>
      <w:szCs w:val="22"/>
      <w:lang w:val="en-US" w:eastAsia="en-US" w:bidi="en-US"/>
    </w:rPr>
  </w:style>
  <w:style w:type="character" w:customStyle="1" w:styleId="Nagwek2Znak">
    <w:name w:val="Nagłówek 2 Znak"/>
    <w:aliases w:val="Nagłówek 2 Znak Znak Znak1,Podtytuł1 Znak1,. (1.1) Znak1,Paragraaf Znak,2 headline Znak,h Znak,drugi Znak,Nagłówek 2 - ST Znak,Title 2 Znak,tekst podstawowy Znak,PMG - Nagłówek 2 Znak,Nagłówek 2 Bart Znak,Heading 2 Char Znak Znak"/>
    <w:basedOn w:val="Domylnaczcionkaakapitu"/>
    <w:link w:val="Nagwek2"/>
    <w:rsid w:val="00676C6E"/>
    <w:rPr>
      <w:b/>
      <w:caps/>
      <w:spacing w:val="15"/>
    </w:rPr>
  </w:style>
  <w:style w:type="character" w:customStyle="1" w:styleId="Nagwek3Znak">
    <w:name w:val="Nagłówek 3 Znak"/>
    <w:aliases w:val="Podtytuł2 Znak,. (1.1.1) Znak,Subparagraaf Znak,3 bullet Znak,b Znak,Podtytuł3 Znak,PMG - Nagłówek 3 Znak,zwykły tekst Znak,zwyk³y tekst Znak,/   1.1 Znak,zwyk3y tekst Znak,Nagłówek 3 Bart Znak,Heading 3 Char Znak Znak"/>
    <w:basedOn w:val="Domylnaczcionkaakapitu"/>
    <w:link w:val="Nagwek3"/>
    <w:rsid w:val="00676C6E"/>
    <w:rPr>
      <w:caps/>
      <w:color w:val="243F60"/>
      <w:spacing w:val="15"/>
    </w:rPr>
  </w:style>
  <w:style w:type="character" w:customStyle="1" w:styleId="Nagwek4Znak">
    <w:name w:val="Nagłówek 4 Znak"/>
    <w:aliases w:val=". (A.) Znak,4 dash Znak,d Znak,3 Znak,PMG - Nagłówek 4 Znak,Bijlage Znak1,Bijlage Znak Znak,Znak Znak"/>
    <w:basedOn w:val="Domylnaczcionkaakapitu"/>
    <w:link w:val="Nagwek4"/>
    <w:rsid w:val="00676C6E"/>
    <w:rPr>
      <w:caps/>
      <w:color w:val="365F91"/>
      <w:spacing w:val="10"/>
    </w:rPr>
  </w:style>
  <w:style w:type="character" w:customStyle="1" w:styleId="Nagwek5Znak">
    <w:name w:val="Nagłówek 5 Znak"/>
    <w:aliases w:val=". (1.) Znak,PMG - Nagłówek 5 Znak"/>
    <w:basedOn w:val="Domylnaczcionkaakapitu"/>
    <w:link w:val="Nagwek5"/>
    <w:rsid w:val="00676C6E"/>
    <w:rPr>
      <w:caps/>
      <w:color w:val="365F91"/>
      <w:spacing w:val="10"/>
    </w:rPr>
  </w:style>
  <w:style w:type="character" w:customStyle="1" w:styleId="Nagwek6Znak">
    <w:name w:val="Nagłówek 6 Znak"/>
    <w:aliases w:val=". (a.) Znak, Tabela Znak,Nagłówek 6 Tabela Znak,Nagłówek6 Tabela Znak"/>
    <w:basedOn w:val="Domylnaczcionkaakapitu"/>
    <w:link w:val="Nagwek6"/>
    <w:rsid w:val="00676C6E"/>
    <w:rPr>
      <w:caps/>
      <w:color w:val="365F91"/>
      <w:spacing w:val="10"/>
    </w:rPr>
  </w:style>
  <w:style w:type="character" w:customStyle="1" w:styleId="Nagwek7Znak">
    <w:name w:val="Nagłówek 7 Znak"/>
    <w:aliases w:val=". [(1)] Znak"/>
    <w:basedOn w:val="Domylnaczcionkaakapitu"/>
    <w:link w:val="Nagwek7"/>
    <w:rsid w:val="00676C6E"/>
    <w:rPr>
      <w:caps/>
      <w:color w:val="365F91"/>
      <w:spacing w:val="10"/>
    </w:rPr>
  </w:style>
  <w:style w:type="character" w:customStyle="1" w:styleId="Nagwek8Znak">
    <w:name w:val="Nagłówek 8 Znak"/>
    <w:aliases w:val=". [(a)] Znak"/>
    <w:basedOn w:val="Domylnaczcionkaakapitu"/>
    <w:link w:val="Nagwek8"/>
    <w:rsid w:val="00676C6E"/>
    <w:rPr>
      <w:caps/>
      <w:spacing w:val="10"/>
      <w:sz w:val="18"/>
      <w:szCs w:val="18"/>
    </w:rPr>
  </w:style>
  <w:style w:type="character" w:customStyle="1" w:styleId="Nagwek9Znak">
    <w:name w:val="Nagłówek 9 Znak"/>
    <w:aliases w:val=". [(iii)] Znak,f9 Znak"/>
    <w:basedOn w:val="Domylnaczcionkaakapitu"/>
    <w:link w:val="Nagwek9"/>
    <w:rsid w:val="00676C6E"/>
    <w:rPr>
      <w:i/>
      <w:caps/>
      <w:spacing w:val="10"/>
      <w:sz w:val="18"/>
      <w:szCs w:val="18"/>
    </w:rPr>
  </w:style>
  <w:style w:type="paragraph" w:styleId="Legenda">
    <w:name w:val="caption"/>
    <w:basedOn w:val="Normalny"/>
    <w:next w:val="Normalny"/>
    <w:uiPriority w:val="35"/>
    <w:unhideWhenUsed/>
    <w:qFormat/>
    <w:rsid w:val="00676C6E"/>
    <w:rPr>
      <w:b/>
      <w:bCs/>
      <w:color w:val="365F91"/>
      <w:sz w:val="16"/>
      <w:szCs w:val="16"/>
    </w:rPr>
  </w:style>
  <w:style w:type="paragraph" w:styleId="Tytu">
    <w:name w:val="Title"/>
    <w:basedOn w:val="Normalny"/>
    <w:next w:val="Normalny"/>
    <w:link w:val="TytuZnak"/>
    <w:qFormat/>
    <w:rsid w:val="00FE0521"/>
    <w:pPr>
      <w:pBdr>
        <w:top w:val="single" w:sz="24" w:space="10" w:color="404040"/>
        <w:left w:val="single" w:sz="24" w:space="10" w:color="404040"/>
        <w:bottom w:val="single" w:sz="24" w:space="10" w:color="404040"/>
        <w:right w:val="single" w:sz="24" w:space="10" w:color="404040"/>
      </w:pBdr>
      <w:shd w:val="clear" w:color="auto" w:fill="404040"/>
      <w:spacing w:before="240" w:after="240" w:line="240" w:lineRule="auto"/>
      <w:contextualSpacing/>
    </w:pPr>
    <w:rPr>
      <w:rFonts w:ascii="Arial" w:hAnsi="Arial"/>
      <w:b/>
      <w:caps/>
      <w:color w:val="FFFFFF"/>
      <w:spacing w:val="10"/>
      <w:kern w:val="28"/>
      <w:sz w:val="32"/>
      <w:szCs w:val="52"/>
    </w:rPr>
  </w:style>
  <w:style w:type="character" w:customStyle="1" w:styleId="TytuZnak">
    <w:name w:val="Tytuł Znak"/>
    <w:basedOn w:val="Domylnaczcionkaakapitu"/>
    <w:link w:val="Tytu"/>
    <w:rsid w:val="00FE0521"/>
    <w:rPr>
      <w:rFonts w:ascii="Arial" w:hAnsi="Arial"/>
      <w:b/>
      <w:caps/>
      <w:color w:val="FFFFFF"/>
      <w:spacing w:val="10"/>
      <w:kern w:val="28"/>
      <w:sz w:val="32"/>
      <w:szCs w:val="52"/>
      <w:shd w:val="clear" w:color="auto" w:fill="404040"/>
      <w:lang w:val="en-US" w:eastAsia="en-US" w:bidi="en-US"/>
    </w:rPr>
  </w:style>
  <w:style w:type="paragraph" w:styleId="Podtytu">
    <w:name w:val="Subtitle"/>
    <w:basedOn w:val="Normalny"/>
    <w:next w:val="Normalny"/>
    <w:link w:val="PodtytuZnak"/>
    <w:qFormat/>
    <w:rsid w:val="00676C6E"/>
    <w:pPr>
      <w:spacing w:after="1000" w:line="240" w:lineRule="auto"/>
    </w:pPr>
    <w:rPr>
      <w:caps/>
      <w:color w:val="595959"/>
      <w:spacing w:val="10"/>
      <w:sz w:val="24"/>
      <w:szCs w:val="24"/>
    </w:rPr>
  </w:style>
  <w:style w:type="character" w:customStyle="1" w:styleId="PodtytuZnak">
    <w:name w:val="Podtytuł Znak"/>
    <w:basedOn w:val="Domylnaczcionkaakapitu"/>
    <w:link w:val="Podtytu"/>
    <w:rsid w:val="00676C6E"/>
    <w:rPr>
      <w:caps/>
      <w:color w:val="595959"/>
      <w:spacing w:val="10"/>
      <w:sz w:val="24"/>
      <w:szCs w:val="24"/>
    </w:rPr>
  </w:style>
  <w:style w:type="character" w:styleId="Pogrubienie">
    <w:name w:val="Strong"/>
    <w:qFormat/>
    <w:rsid w:val="00676C6E"/>
    <w:rPr>
      <w:b/>
      <w:bCs/>
    </w:rPr>
  </w:style>
  <w:style w:type="character" w:styleId="Uwydatnienie">
    <w:name w:val="Emphasis"/>
    <w:qFormat/>
    <w:rsid w:val="00676C6E"/>
    <w:rPr>
      <w:caps/>
      <w:color w:val="243F60"/>
      <w:spacing w:val="5"/>
    </w:rPr>
  </w:style>
  <w:style w:type="paragraph" w:styleId="Bezodstpw">
    <w:name w:val="No Spacing"/>
    <w:basedOn w:val="Normalny"/>
    <w:link w:val="BezodstpwZnak"/>
    <w:qFormat/>
    <w:rsid w:val="00676C6E"/>
    <w:pPr>
      <w:spacing w:line="240" w:lineRule="auto"/>
    </w:pPr>
  </w:style>
  <w:style w:type="character" w:customStyle="1" w:styleId="BezodstpwZnak">
    <w:name w:val="Bez odstępów Znak"/>
    <w:basedOn w:val="Domylnaczcionkaakapitu"/>
    <w:link w:val="Bezodstpw"/>
    <w:uiPriority w:val="1"/>
    <w:rsid w:val="00676C6E"/>
    <w:rPr>
      <w:sz w:val="20"/>
      <w:szCs w:val="20"/>
    </w:rPr>
  </w:style>
  <w:style w:type="paragraph" w:styleId="Akapitzlist">
    <w:name w:val="List Paragraph"/>
    <w:basedOn w:val="Normalny"/>
    <w:link w:val="AkapitzlistZnak"/>
    <w:uiPriority w:val="34"/>
    <w:qFormat/>
    <w:rsid w:val="00676C6E"/>
    <w:pPr>
      <w:ind w:left="720"/>
      <w:contextualSpacing/>
    </w:pPr>
  </w:style>
  <w:style w:type="paragraph" w:styleId="Cytat">
    <w:name w:val="Quote"/>
    <w:basedOn w:val="Normalny"/>
    <w:next w:val="Normalny"/>
    <w:link w:val="CytatZnak"/>
    <w:uiPriority w:val="29"/>
    <w:qFormat/>
    <w:rsid w:val="00676C6E"/>
    <w:rPr>
      <w:i/>
      <w:iCs/>
    </w:rPr>
  </w:style>
  <w:style w:type="character" w:customStyle="1" w:styleId="CytatZnak">
    <w:name w:val="Cytat Znak"/>
    <w:basedOn w:val="Domylnaczcionkaakapitu"/>
    <w:link w:val="Cytat"/>
    <w:uiPriority w:val="29"/>
    <w:rsid w:val="00676C6E"/>
    <w:rPr>
      <w:i/>
      <w:iCs/>
      <w:sz w:val="20"/>
      <w:szCs w:val="20"/>
    </w:rPr>
  </w:style>
  <w:style w:type="paragraph" w:styleId="Cytatintensywny">
    <w:name w:val="Intense Quote"/>
    <w:basedOn w:val="Normalny"/>
    <w:next w:val="Normalny"/>
    <w:link w:val="CytatintensywnyZnak"/>
    <w:uiPriority w:val="30"/>
    <w:qFormat/>
    <w:rsid w:val="00676C6E"/>
    <w:pPr>
      <w:pBdr>
        <w:top w:val="single" w:sz="4" w:space="10" w:color="4F81BD"/>
        <w:left w:val="single" w:sz="4" w:space="10" w:color="4F81BD"/>
      </w:pBdr>
      <w:ind w:left="1296" w:right="1152"/>
      <w:jc w:val="both"/>
    </w:pPr>
    <w:rPr>
      <w:i/>
      <w:iCs/>
      <w:color w:val="4F81BD"/>
    </w:rPr>
  </w:style>
  <w:style w:type="character" w:customStyle="1" w:styleId="CytatintensywnyZnak">
    <w:name w:val="Cytat intensywny Znak"/>
    <w:basedOn w:val="Domylnaczcionkaakapitu"/>
    <w:link w:val="Cytatintensywny"/>
    <w:uiPriority w:val="30"/>
    <w:rsid w:val="00676C6E"/>
    <w:rPr>
      <w:i/>
      <w:iCs/>
      <w:color w:val="4F81BD"/>
      <w:sz w:val="20"/>
      <w:szCs w:val="20"/>
    </w:rPr>
  </w:style>
  <w:style w:type="character" w:styleId="Wyrnieniedelikatne">
    <w:name w:val="Subtle Emphasis"/>
    <w:uiPriority w:val="19"/>
    <w:qFormat/>
    <w:rsid w:val="00676C6E"/>
    <w:rPr>
      <w:i/>
      <w:iCs/>
      <w:color w:val="243F60"/>
    </w:rPr>
  </w:style>
  <w:style w:type="character" w:styleId="Wyrnienieintensywne">
    <w:name w:val="Intense Emphasis"/>
    <w:uiPriority w:val="21"/>
    <w:qFormat/>
    <w:rsid w:val="00676C6E"/>
    <w:rPr>
      <w:b/>
      <w:bCs/>
      <w:caps/>
      <w:color w:val="243F60"/>
      <w:spacing w:val="10"/>
    </w:rPr>
  </w:style>
  <w:style w:type="character" w:styleId="Odwoaniedelikatne">
    <w:name w:val="Subtle Reference"/>
    <w:uiPriority w:val="31"/>
    <w:qFormat/>
    <w:rsid w:val="00676C6E"/>
    <w:rPr>
      <w:b/>
      <w:bCs/>
      <w:color w:val="4F81BD"/>
    </w:rPr>
  </w:style>
  <w:style w:type="character" w:styleId="Odwoanieintensywne">
    <w:name w:val="Intense Reference"/>
    <w:uiPriority w:val="32"/>
    <w:qFormat/>
    <w:rsid w:val="00676C6E"/>
    <w:rPr>
      <w:b/>
      <w:bCs/>
      <w:i/>
      <w:iCs/>
      <w:caps/>
      <w:color w:val="4F81BD"/>
    </w:rPr>
  </w:style>
  <w:style w:type="character" w:styleId="Tytuksiki">
    <w:name w:val="Book Title"/>
    <w:uiPriority w:val="33"/>
    <w:qFormat/>
    <w:rsid w:val="00676C6E"/>
    <w:rPr>
      <w:b/>
      <w:bCs/>
      <w:i/>
      <w:iCs/>
      <w:spacing w:val="9"/>
    </w:rPr>
  </w:style>
  <w:style w:type="paragraph" w:styleId="Nagwekspisutreci">
    <w:name w:val="TOC Heading"/>
    <w:basedOn w:val="Nagwek1"/>
    <w:next w:val="Normalny"/>
    <w:unhideWhenUsed/>
    <w:qFormat/>
    <w:rsid w:val="00676C6E"/>
    <w:pPr>
      <w:outlineLvl w:val="9"/>
    </w:pPr>
  </w:style>
  <w:style w:type="paragraph" w:styleId="Mapadokumentu">
    <w:name w:val="Document Map"/>
    <w:basedOn w:val="Normalny"/>
    <w:link w:val="MapadokumentuZnak"/>
    <w:semiHidden/>
    <w:unhideWhenUsed/>
    <w:rsid w:val="00676C6E"/>
    <w:rPr>
      <w:rFonts w:ascii="Tahoma" w:hAnsi="Tahoma" w:cs="Tahoma"/>
      <w:sz w:val="16"/>
      <w:szCs w:val="16"/>
    </w:rPr>
  </w:style>
  <w:style w:type="character" w:customStyle="1" w:styleId="MapadokumentuZnak">
    <w:name w:val="Mapa dokumentu Znak"/>
    <w:basedOn w:val="Domylnaczcionkaakapitu"/>
    <w:link w:val="Mapadokumentu"/>
    <w:semiHidden/>
    <w:rsid w:val="00676C6E"/>
    <w:rPr>
      <w:rFonts w:ascii="Tahoma" w:hAnsi="Tahoma" w:cs="Tahoma"/>
      <w:sz w:val="16"/>
      <w:szCs w:val="16"/>
    </w:rPr>
  </w:style>
  <w:style w:type="table" w:styleId="Tabela-Siatka">
    <w:name w:val="Table Grid"/>
    <w:basedOn w:val="Standardowy"/>
    <w:uiPriority w:val="39"/>
    <w:rsid w:val="00BB6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semiHidden/>
    <w:unhideWhenUsed/>
    <w:rsid w:val="00883BB2"/>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3BB2"/>
    <w:rPr>
      <w:rFonts w:ascii="Tahoma" w:hAnsi="Tahoma" w:cs="Tahoma"/>
      <w:sz w:val="16"/>
      <w:szCs w:val="16"/>
      <w:lang w:val="en-US" w:eastAsia="en-US" w:bidi="en-US"/>
    </w:rPr>
  </w:style>
  <w:style w:type="character" w:customStyle="1" w:styleId="StopkaZnak">
    <w:name w:val="Stopka Znak"/>
    <w:basedOn w:val="Domylnaczcionkaakapitu"/>
    <w:link w:val="Stopka"/>
    <w:uiPriority w:val="99"/>
    <w:rsid w:val="00DC33E7"/>
    <w:rPr>
      <w:lang w:val="en-US" w:eastAsia="en-US" w:bidi="en-US"/>
    </w:rPr>
  </w:style>
  <w:style w:type="paragraph" w:customStyle="1" w:styleId="Cytat1">
    <w:name w:val="Cytat1"/>
    <w:basedOn w:val="Normalny"/>
    <w:next w:val="Normalny"/>
    <w:link w:val="QuoteChar"/>
    <w:rsid w:val="00885FD8"/>
    <w:pPr>
      <w:widowControl w:val="0"/>
      <w:suppressAutoHyphens/>
      <w:spacing w:line="240" w:lineRule="auto"/>
    </w:pPr>
    <w:rPr>
      <w:rFonts w:ascii="Times New Roman" w:hAnsi="Times New Roman"/>
      <w:i/>
      <w:iCs/>
      <w:color w:val="000000"/>
      <w:sz w:val="24"/>
      <w:szCs w:val="24"/>
      <w:lang w:val="pl-PL" w:eastAsia="ar-SA" w:bidi="ar-SA"/>
    </w:rPr>
  </w:style>
  <w:style w:type="character" w:customStyle="1" w:styleId="QuoteChar">
    <w:name w:val="Quote Char"/>
    <w:basedOn w:val="Domylnaczcionkaakapitu"/>
    <w:link w:val="Cytat1"/>
    <w:locked/>
    <w:rsid w:val="00885FD8"/>
    <w:rPr>
      <w:rFonts w:ascii="Times New Roman" w:hAnsi="Times New Roman"/>
      <w:i/>
      <w:iCs/>
      <w:color w:val="000000"/>
      <w:sz w:val="24"/>
      <w:szCs w:val="24"/>
      <w:lang w:eastAsia="ar-SA"/>
    </w:rPr>
  </w:style>
  <w:style w:type="paragraph" w:customStyle="1" w:styleId="TableText">
    <w:name w:val="Table Text"/>
    <w:basedOn w:val="Normalny"/>
    <w:uiPriority w:val="99"/>
    <w:rsid w:val="00326188"/>
    <w:pPr>
      <w:spacing w:line="240" w:lineRule="auto"/>
    </w:pPr>
    <w:rPr>
      <w:rFonts w:ascii="Tms Rmn" w:hAnsi="Tms Rmn"/>
      <w:noProof/>
      <w:lang w:val="pl-PL" w:eastAsia="pl-PL" w:bidi="ar-SA"/>
    </w:rPr>
  </w:style>
  <w:style w:type="paragraph" w:customStyle="1" w:styleId="tekwzpod">
    <w:name w:val="tekwzpod"/>
    <w:rsid w:val="00326188"/>
    <w:pPr>
      <w:widowControl w:val="0"/>
      <w:tabs>
        <w:tab w:val="left" w:pos="822"/>
        <w:tab w:val="left" w:leader="dot" w:pos="1417"/>
      </w:tabs>
      <w:suppressAutoHyphens/>
      <w:overflowPunct w:val="0"/>
      <w:autoSpaceDE w:val="0"/>
      <w:spacing w:line="220" w:lineRule="atLeast"/>
      <w:ind w:left="822" w:right="567" w:hanging="255"/>
      <w:jc w:val="both"/>
      <w:textAlignment w:val="baseline"/>
    </w:pPr>
    <w:rPr>
      <w:rFonts w:ascii="Arial" w:hAnsi="Arial" w:cs="Arial"/>
      <w:sz w:val="19"/>
      <w:szCs w:val="19"/>
      <w:lang w:eastAsia="ar-SA"/>
    </w:rPr>
  </w:style>
  <w:style w:type="character" w:styleId="Tekstzastpczy">
    <w:name w:val="Placeholder Text"/>
    <w:basedOn w:val="Domylnaczcionkaakapitu"/>
    <w:semiHidden/>
    <w:rsid w:val="00726FD6"/>
    <w:rPr>
      <w:color w:val="808080"/>
    </w:rPr>
  </w:style>
  <w:style w:type="character" w:customStyle="1" w:styleId="h128">
    <w:name w:val="h128"/>
    <w:basedOn w:val="Domylnaczcionkaakapitu"/>
    <w:rsid w:val="00F732BB"/>
  </w:style>
  <w:style w:type="character" w:customStyle="1" w:styleId="TekstpodstawowyZnak">
    <w:name w:val="Tekst podstawowy Znak"/>
    <w:aliases w:val="Tabela Znak,Tekst poziom 2 Znak,Body Text Char2 Znak Znak,Body Text Char Char Znak Znak,Body Text Char1 Char1 Char Znak Znak,Body Text Char Char1 Char Char Znak Znak,Body Text Char Char Char Char Char Znak Znak"/>
    <w:link w:val="Tekstpodstawowy"/>
    <w:rsid w:val="007D7DF5"/>
    <w:rPr>
      <w:lang w:val="en-US" w:eastAsia="en-US" w:bidi="en-US"/>
    </w:rPr>
  </w:style>
  <w:style w:type="paragraph" w:customStyle="1" w:styleId="Operat">
    <w:name w:val="Operat"/>
    <w:basedOn w:val="Normalny"/>
    <w:link w:val="OperatZnak"/>
    <w:qFormat/>
    <w:rsid w:val="007D7DF5"/>
    <w:pPr>
      <w:widowControl w:val="0"/>
      <w:suppressLineNumbers/>
      <w:suppressAutoHyphens/>
      <w:jc w:val="both"/>
    </w:pPr>
    <w:rPr>
      <w:rFonts w:ascii="Arial" w:eastAsia="Arial Unicode MS" w:hAnsi="Arial" w:cs="Arial"/>
      <w:kern w:val="1"/>
      <w:sz w:val="22"/>
      <w:szCs w:val="22"/>
      <w:lang w:val="pl-PL" w:eastAsia="pl-PL" w:bidi="ar-SA"/>
    </w:rPr>
  </w:style>
  <w:style w:type="character" w:customStyle="1" w:styleId="OperatZnak">
    <w:name w:val="Operat Znak"/>
    <w:basedOn w:val="Domylnaczcionkaakapitu"/>
    <w:link w:val="Operat"/>
    <w:rsid w:val="007D7DF5"/>
    <w:rPr>
      <w:rFonts w:ascii="Arial" w:eastAsia="Arial Unicode MS" w:hAnsi="Arial" w:cs="Arial"/>
      <w:kern w:val="1"/>
      <w:sz w:val="22"/>
      <w:szCs w:val="22"/>
    </w:rPr>
  </w:style>
  <w:style w:type="paragraph" w:styleId="Tekstprzypisukocowego">
    <w:name w:val="endnote text"/>
    <w:basedOn w:val="Normalny"/>
    <w:link w:val="TekstprzypisukocowegoZnak"/>
    <w:semiHidden/>
    <w:unhideWhenUsed/>
    <w:rsid w:val="00DB0825"/>
    <w:pPr>
      <w:spacing w:line="240" w:lineRule="auto"/>
    </w:pPr>
  </w:style>
  <w:style w:type="character" w:customStyle="1" w:styleId="TekstprzypisukocowegoZnak">
    <w:name w:val="Tekst przypisu końcowego Znak"/>
    <w:basedOn w:val="Domylnaczcionkaakapitu"/>
    <w:link w:val="Tekstprzypisukocowego"/>
    <w:semiHidden/>
    <w:rsid w:val="00DB0825"/>
    <w:rPr>
      <w:lang w:val="en-US" w:eastAsia="en-US" w:bidi="en-US"/>
    </w:rPr>
  </w:style>
  <w:style w:type="character" w:styleId="Odwoanieprzypisukocowego">
    <w:name w:val="endnote reference"/>
    <w:basedOn w:val="Domylnaczcionkaakapitu"/>
    <w:semiHidden/>
    <w:unhideWhenUsed/>
    <w:rsid w:val="00DB0825"/>
    <w:rPr>
      <w:vertAlign w:val="superscript"/>
    </w:rPr>
  </w:style>
  <w:style w:type="character" w:customStyle="1" w:styleId="NagwekZnak">
    <w:name w:val="Nagłówek Znak"/>
    <w:aliases w:val="Nagłówek_strona_tyt Znak,Nagłówek strony 1 Znak,Nag Znak"/>
    <w:basedOn w:val="Domylnaczcionkaakapitu"/>
    <w:link w:val="Nagwek"/>
    <w:rsid w:val="006103F6"/>
    <w:rPr>
      <w:lang w:val="en-US" w:eastAsia="en-US" w:bidi="en-US"/>
    </w:rPr>
  </w:style>
  <w:style w:type="paragraph" w:customStyle="1" w:styleId="3939583153BD4140894F01C064B6BF02">
    <w:name w:val="3939583153BD4140894F01C064B6BF02"/>
    <w:rsid w:val="006103F6"/>
    <w:pPr>
      <w:spacing w:after="200" w:line="276" w:lineRule="auto"/>
    </w:pPr>
    <w:rPr>
      <w:rFonts w:asciiTheme="minorHAnsi" w:eastAsiaTheme="minorEastAsia" w:hAnsiTheme="minorHAnsi" w:cstheme="minorBidi"/>
      <w:sz w:val="22"/>
      <w:szCs w:val="22"/>
      <w:lang w:val="en-US" w:eastAsia="en-US"/>
    </w:rPr>
  </w:style>
  <w:style w:type="paragraph" w:styleId="Spistreci2">
    <w:name w:val="toc 2"/>
    <w:basedOn w:val="Normalny"/>
    <w:next w:val="Normalny"/>
    <w:autoRedefine/>
    <w:uiPriority w:val="39"/>
    <w:unhideWhenUsed/>
    <w:rsid w:val="00305B95"/>
    <w:pPr>
      <w:spacing w:after="100"/>
      <w:ind w:left="200"/>
    </w:pPr>
  </w:style>
  <w:style w:type="paragraph" w:styleId="Spistreci1">
    <w:name w:val="toc 1"/>
    <w:aliases w:val="Spis treści operat"/>
    <w:basedOn w:val="Styl1"/>
    <w:next w:val="Styl2"/>
    <w:autoRedefine/>
    <w:uiPriority w:val="39"/>
    <w:unhideWhenUsed/>
    <w:qFormat/>
    <w:rsid w:val="005867BE"/>
    <w:pPr>
      <w:tabs>
        <w:tab w:val="right" w:leader="dot" w:pos="9627"/>
      </w:tabs>
      <w:spacing w:after="100" w:line="360" w:lineRule="auto"/>
    </w:pPr>
  </w:style>
  <w:style w:type="character" w:customStyle="1" w:styleId="apple-converted-space">
    <w:name w:val="apple-converted-space"/>
    <w:basedOn w:val="Domylnaczcionkaakapitu"/>
    <w:rsid w:val="00E44B66"/>
  </w:style>
  <w:style w:type="paragraph" w:styleId="NormalnyWeb">
    <w:name w:val="Normal (Web)"/>
    <w:basedOn w:val="Normalny"/>
    <w:unhideWhenUsed/>
    <w:rsid w:val="00FA2901"/>
    <w:pPr>
      <w:spacing w:before="100" w:beforeAutospacing="1" w:after="100" w:afterAutospacing="1" w:line="240" w:lineRule="auto"/>
    </w:pPr>
    <w:rPr>
      <w:rFonts w:ascii="Times New Roman" w:hAnsi="Times New Roman"/>
      <w:sz w:val="24"/>
      <w:szCs w:val="24"/>
      <w:lang w:val="pl-PL" w:eastAsia="pl-PL" w:bidi="ar-SA"/>
    </w:rPr>
  </w:style>
  <w:style w:type="character" w:styleId="Odwoaniedokomentarza">
    <w:name w:val="annotation reference"/>
    <w:basedOn w:val="Domylnaczcionkaakapitu"/>
    <w:semiHidden/>
    <w:unhideWhenUsed/>
    <w:rsid w:val="000F23D5"/>
    <w:rPr>
      <w:sz w:val="16"/>
      <w:szCs w:val="16"/>
    </w:rPr>
  </w:style>
  <w:style w:type="paragraph" w:styleId="Tekstkomentarza">
    <w:name w:val="annotation text"/>
    <w:basedOn w:val="Normalny"/>
    <w:link w:val="TekstkomentarzaZnak"/>
    <w:semiHidden/>
    <w:unhideWhenUsed/>
    <w:rsid w:val="000F23D5"/>
    <w:pPr>
      <w:spacing w:line="240" w:lineRule="auto"/>
    </w:pPr>
  </w:style>
  <w:style w:type="character" w:customStyle="1" w:styleId="TekstkomentarzaZnak">
    <w:name w:val="Tekst komentarza Znak"/>
    <w:basedOn w:val="Domylnaczcionkaakapitu"/>
    <w:link w:val="Tekstkomentarza"/>
    <w:semiHidden/>
    <w:rsid w:val="000F23D5"/>
    <w:rPr>
      <w:lang w:val="en-US" w:eastAsia="en-US" w:bidi="en-US"/>
    </w:rPr>
  </w:style>
  <w:style w:type="paragraph" w:styleId="Tematkomentarza">
    <w:name w:val="annotation subject"/>
    <w:basedOn w:val="Tekstkomentarza"/>
    <w:next w:val="Tekstkomentarza"/>
    <w:link w:val="TematkomentarzaZnak"/>
    <w:semiHidden/>
    <w:unhideWhenUsed/>
    <w:rsid w:val="000F23D5"/>
    <w:rPr>
      <w:b/>
      <w:bCs/>
    </w:rPr>
  </w:style>
  <w:style w:type="character" w:customStyle="1" w:styleId="TematkomentarzaZnak">
    <w:name w:val="Temat komentarza Znak"/>
    <w:basedOn w:val="TekstkomentarzaZnak"/>
    <w:link w:val="Tematkomentarza"/>
    <w:semiHidden/>
    <w:rsid w:val="000F23D5"/>
    <w:rPr>
      <w:b/>
      <w:bCs/>
      <w:lang w:val="en-US" w:eastAsia="en-US" w:bidi="en-US"/>
    </w:rPr>
  </w:style>
  <w:style w:type="character" w:styleId="UyteHipercze">
    <w:name w:val="FollowedHyperlink"/>
    <w:basedOn w:val="Domylnaczcionkaakapitu"/>
    <w:unhideWhenUsed/>
    <w:rsid w:val="007966A6"/>
    <w:rPr>
      <w:color w:val="800080" w:themeColor="followedHyperlink"/>
      <w:u w:val="single"/>
    </w:rPr>
  </w:style>
  <w:style w:type="paragraph" w:styleId="Spistreci3">
    <w:name w:val="toc 3"/>
    <w:basedOn w:val="Normalny"/>
    <w:next w:val="Normalny"/>
    <w:autoRedefine/>
    <w:uiPriority w:val="39"/>
    <w:unhideWhenUsed/>
    <w:rsid w:val="00D07D36"/>
    <w:pPr>
      <w:spacing w:after="100" w:line="259" w:lineRule="auto"/>
      <w:ind w:left="440"/>
    </w:pPr>
    <w:rPr>
      <w:rFonts w:asciiTheme="minorHAnsi" w:eastAsiaTheme="minorEastAsia" w:hAnsiTheme="minorHAnsi" w:cstheme="minorBidi"/>
      <w:sz w:val="22"/>
      <w:szCs w:val="22"/>
      <w:lang w:val="pl-PL" w:eastAsia="pl-PL" w:bidi="ar-SA"/>
    </w:rPr>
  </w:style>
  <w:style w:type="paragraph" w:styleId="Spistreci4">
    <w:name w:val="toc 4"/>
    <w:basedOn w:val="Normalny"/>
    <w:next w:val="Normalny"/>
    <w:autoRedefine/>
    <w:uiPriority w:val="39"/>
    <w:unhideWhenUsed/>
    <w:rsid w:val="00D07D36"/>
    <w:pPr>
      <w:spacing w:after="100" w:line="259" w:lineRule="auto"/>
      <w:ind w:left="660"/>
    </w:pPr>
    <w:rPr>
      <w:rFonts w:asciiTheme="minorHAnsi" w:eastAsiaTheme="minorEastAsia" w:hAnsiTheme="minorHAnsi" w:cstheme="minorBidi"/>
      <w:sz w:val="22"/>
      <w:szCs w:val="22"/>
      <w:lang w:val="pl-PL" w:eastAsia="pl-PL" w:bidi="ar-SA"/>
    </w:rPr>
  </w:style>
  <w:style w:type="paragraph" w:styleId="Spistreci5">
    <w:name w:val="toc 5"/>
    <w:basedOn w:val="Normalny"/>
    <w:next w:val="Normalny"/>
    <w:autoRedefine/>
    <w:uiPriority w:val="39"/>
    <w:unhideWhenUsed/>
    <w:rsid w:val="00D07D36"/>
    <w:pPr>
      <w:spacing w:after="100" w:line="259" w:lineRule="auto"/>
      <w:ind w:left="880"/>
    </w:pPr>
    <w:rPr>
      <w:rFonts w:asciiTheme="minorHAnsi" w:eastAsiaTheme="minorEastAsia" w:hAnsiTheme="minorHAnsi" w:cstheme="minorBidi"/>
      <w:sz w:val="22"/>
      <w:szCs w:val="22"/>
      <w:lang w:val="pl-PL" w:eastAsia="pl-PL" w:bidi="ar-SA"/>
    </w:rPr>
  </w:style>
  <w:style w:type="paragraph" w:styleId="Spistreci6">
    <w:name w:val="toc 6"/>
    <w:basedOn w:val="Normalny"/>
    <w:next w:val="Normalny"/>
    <w:autoRedefine/>
    <w:uiPriority w:val="39"/>
    <w:unhideWhenUsed/>
    <w:rsid w:val="00D07D36"/>
    <w:pPr>
      <w:spacing w:after="100" w:line="259" w:lineRule="auto"/>
      <w:ind w:left="1100"/>
    </w:pPr>
    <w:rPr>
      <w:rFonts w:asciiTheme="minorHAnsi" w:eastAsiaTheme="minorEastAsia" w:hAnsiTheme="minorHAnsi" w:cstheme="minorBidi"/>
      <w:sz w:val="22"/>
      <w:szCs w:val="22"/>
      <w:lang w:val="pl-PL" w:eastAsia="pl-PL" w:bidi="ar-SA"/>
    </w:rPr>
  </w:style>
  <w:style w:type="paragraph" w:styleId="Spistreci7">
    <w:name w:val="toc 7"/>
    <w:basedOn w:val="Normalny"/>
    <w:next w:val="Normalny"/>
    <w:autoRedefine/>
    <w:uiPriority w:val="39"/>
    <w:unhideWhenUsed/>
    <w:rsid w:val="00D07D36"/>
    <w:pPr>
      <w:spacing w:after="100" w:line="259" w:lineRule="auto"/>
      <w:ind w:left="1320"/>
    </w:pPr>
    <w:rPr>
      <w:rFonts w:asciiTheme="minorHAnsi" w:eastAsiaTheme="minorEastAsia" w:hAnsiTheme="minorHAnsi" w:cstheme="minorBidi"/>
      <w:sz w:val="22"/>
      <w:szCs w:val="22"/>
      <w:lang w:val="pl-PL" w:eastAsia="pl-PL" w:bidi="ar-SA"/>
    </w:rPr>
  </w:style>
  <w:style w:type="paragraph" w:styleId="Spistreci8">
    <w:name w:val="toc 8"/>
    <w:basedOn w:val="Normalny"/>
    <w:next w:val="Normalny"/>
    <w:autoRedefine/>
    <w:uiPriority w:val="39"/>
    <w:unhideWhenUsed/>
    <w:rsid w:val="00D07D36"/>
    <w:pPr>
      <w:spacing w:after="100" w:line="259" w:lineRule="auto"/>
      <w:ind w:left="1540"/>
    </w:pPr>
    <w:rPr>
      <w:rFonts w:asciiTheme="minorHAnsi" w:eastAsiaTheme="minorEastAsia" w:hAnsiTheme="minorHAnsi" w:cstheme="minorBidi"/>
      <w:sz w:val="22"/>
      <w:szCs w:val="22"/>
      <w:lang w:val="pl-PL" w:eastAsia="pl-PL" w:bidi="ar-SA"/>
    </w:rPr>
  </w:style>
  <w:style w:type="paragraph" w:styleId="Spistreci9">
    <w:name w:val="toc 9"/>
    <w:basedOn w:val="Normalny"/>
    <w:next w:val="Normalny"/>
    <w:autoRedefine/>
    <w:uiPriority w:val="39"/>
    <w:unhideWhenUsed/>
    <w:rsid w:val="00D07D36"/>
    <w:pPr>
      <w:spacing w:after="100" w:line="259" w:lineRule="auto"/>
      <w:ind w:left="1760"/>
    </w:pPr>
    <w:rPr>
      <w:rFonts w:asciiTheme="minorHAnsi" w:eastAsiaTheme="minorEastAsia" w:hAnsiTheme="minorHAnsi" w:cstheme="minorBidi"/>
      <w:sz w:val="22"/>
      <w:szCs w:val="22"/>
      <w:lang w:val="pl-PL" w:eastAsia="pl-PL" w:bidi="ar-SA"/>
    </w:rPr>
  </w:style>
  <w:style w:type="paragraph" w:customStyle="1" w:styleId="Styl1">
    <w:name w:val="Styl1"/>
    <w:basedOn w:val="Normalny"/>
    <w:link w:val="Styl1Znak"/>
    <w:qFormat/>
    <w:rsid w:val="00D07D36"/>
    <w:pPr>
      <w:numPr>
        <w:numId w:val="3"/>
      </w:numPr>
      <w:spacing w:line="240" w:lineRule="auto"/>
      <w:outlineLvl w:val="0"/>
    </w:pPr>
    <w:rPr>
      <w:rFonts w:asciiTheme="majorHAnsi" w:hAnsiTheme="majorHAnsi" w:cs="Arial"/>
      <w:b/>
      <w:lang w:val="pl-PL"/>
    </w:rPr>
  </w:style>
  <w:style w:type="paragraph" w:customStyle="1" w:styleId="Styl2">
    <w:name w:val="Styl2"/>
    <w:basedOn w:val="Akapitzlist"/>
    <w:link w:val="Styl2Znak"/>
    <w:qFormat/>
    <w:rsid w:val="00D07D36"/>
    <w:pPr>
      <w:numPr>
        <w:ilvl w:val="1"/>
        <w:numId w:val="2"/>
      </w:numPr>
      <w:spacing w:line="240" w:lineRule="auto"/>
      <w:outlineLvl w:val="1"/>
    </w:pPr>
    <w:rPr>
      <w:rFonts w:asciiTheme="majorHAnsi" w:hAnsiTheme="majorHAnsi" w:cs="Arial"/>
      <w:b/>
      <w:lang w:val="pl-PL"/>
    </w:rPr>
  </w:style>
  <w:style w:type="character" w:customStyle="1" w:styleId="Styl1Znak">
    <w:name w:val="Styl1 Znak"/>
    <w:basedOn w:val="Domylnaczcionkaakapitu"/>
    <w:link w:val="Styl1"/>
    <w:rsid w:val="00D07D36"/>
    <w:rPr>
      <w:rFonts w:asciiTheme="majorHAnsi" w:hAnsiTheme="majorHAnsi" w:cs="Arial"/>
      <w:b/>
      <w:lang w:eastAsia="en-US" w:bidi="en-US"/>
    </w:rPr>
  </w:style>
  <w:style w:type="character" w:customStyle="1" w:styleId="AkapitzlistZnak">
    <w:name w:val="Akapit z listą Znak"/>
    <w:basedOn w:val="Domylnaczcionkaakapitu"/>
    <w:link w:val="Akapitzlist"/>
    <w:uiPriority w:val="34"/>
    <w:rsid w:val="00D07D36"/>
    <w:rPr>
      <w:lang w:val="en-US" w:eastAsia="en-US" w:bidi="en-US"/>
    </w:rPr>
  </w:style>
  <w:style w:type="character" w:customStyle="1" w:styleId="Styl2Znak">
    <w:name w:val="Styl2 Znak"/>
    <w:basedOn w:val="AkapitzlistZnak"/>
    <w:link w:val="Styl2"/>
    <w:rsid w:val="00D07D36"/>
    <w:rPr>
      <w:rFonts w:asciiTheme="majorHAnsi" w:hAnsiTheme="majorHAnsi" w:cs="Arial"/>
      <w:b/>
      <w:lang w:val="en-US" w:eastAsia="en-US" w:bidi="en-US"/>
    </w:rPr>
  </w:style>
  <w:style w:type="paragraph" w:styleId="Listapunktowana">
    <w:name w:val="List Bullet"/>
    <w:basedOn w:val="Normalny"/>
    <w:rsid w:val="00E37EC1"/>
    <w:pPr>
      <w:tabs>
        <w:tab w:val="num" w:pos="360"/>
      </w:tabs>
      <w:spacing w:line="240" w:lineRule="auto"/>
      <w:ind w:left="360" w:hanging="360"/>
    </w:pPr>
    <w:rPr>
      <w:rFonts w:ascii="Tms Rmn" w:hAnsi="Tms Rmn" w:cs="Tms Rmn"/>
      <w:noProof/>
      <w:lang w:val="pl-PL" w:eastAsia="pl-PL" w:bidi="ar-SA"/>
      <w14:shadow w14:blurRad="50800" w14:dist="38100" w14:dir="2700000" w14:sx="100000" w14:sy="100000" w14:kx="0" w14:ky="0" w14:algn="tl">
        <w14:srgbClr w14:val="000000">
          <w14:alpha w14:val="60000"/>
        </w14:srgbClr>
      </w14:shadow>
    </w:rPr>
  </w:style>
  <w:style w:type="paragraph" w:customStyle="1" w:styleId="wliczankawodypodziemne">
    <w:name w:val="wliczanka wody podziemne"/>
    <w:basedOn w:val="Tekstpodstawowy"/>
    <w:rsid w:val="00E37EC1"/>
    <w:pPr>
      <w:numPr>
        <w:numId w:val="6"/>
      </w:numPr>
      <w:overflowPunct w:val="0"/>
      <w:autoSpaceDE w:val="0"/>
      <w:autoSpaceDN w:val="0"/>
      <w:adjustRightInd w:val="0"/>
      <w:spacing w:before="40" w:after="40" w:line="240" w:lineRule="auto"/>
      <w:jc w:val="both"/>
    </w:pPr>
    <w:rPr>
      <w:rFonts w:ascii="Times New Roman" w:hAnsi="Times New Roman"/>
      <w:sz w:val="24"/>
      <w:lang w:val="pl-PL" w:eastAsia="pl-PL" w:bidi="ar-SA"/>
    </w:rPr>
  </w:style>
  <w:style w:type="paragraph" w:styleId="HTML-wstpniesformatowany">
    <w:name w:val="HTML Preformatted"/>
    <w:basedOn w:val="Normalny"/>
    <w:link w:val="HTML-wstpniesformatowanyZnak"/>
    <w:uiPriority w:val="99"/>
    <w:semiHidden/>
    <w:unhideWhenUsed/>
    <w:rsid w:val="00A3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A33428"/>
    <w:rPr>
      <w:rFonts w:ascii="Courier New" w:hAnsi="Courier New" w:cs="Courier New"/>
    </w:rPr>
  </w:style>
  <w:style w:type="character" w:customStyle="1" w:styleId="UnresolvedMention">
    <w:name w:val="Unresolved Mention"/>
    <w:basedOn w:val="Domylnaczcionkaakapitu"/>
    <w:uiPriority w:val="99"/>
    <w:semiHidden/>
    <w:unhideWhenUsed/>
    <w:rsid w:val="00164E8C"/>
    <w:rPr>
      <w:color w:val="605E5C"/>
      <w:shd w:val="clear" w:color="auto" w:fill="E1DFDD"/>
    </w:rPr>
  </w:style>
  <w:style w:type="character" w:customStyle="1" w:styleId="Nagwek2Znak1">
    <w:name w:val="Nagłówek 2 Znak1"/>
    <w:aliases w:val="Nagłówek 2 Znak Znak Znak,Podtytuł1 Znak,. (1.1) Znak,Paragraaf Znak1,2 headline Znak1,h Znak1,drugi Znak1,Nagłówek 2 - ST Znak1,Title 2 Znak1,tekst podstawowy Znak1,PMG - Nagłówek 2 Znak1,Nagłówek 2 Bart Znak1,Heading 2 Char Znak Znak1"/>
    <w:uiPriority w:val="9"/>
    <w:rsid w:val="001759D8"/>
    <w:rPr>
      <w:rFonts w:ascii="Arial" w:hAnsi="Arial"/>
      <w:b/>
      <w:bCs/>
      <w:sz w:val="24"/>
      <w:szCs w:val="36"/>
    </w:rPr>
  </w:style>
  <w:style w:type="paragraph" w:customStyle="1" w:styleId="Heading">
    <w:name w:val="Heading"/>
    <w:basedOn w:val="Nagwek1"/>
    <w:rsid w:val="001759D8"/>
    <w:pPr>
      <w:keepNext/>
      <w:pBdr>
        <w:bottom w:val="none" w:sz="0" w:space="0" w:color="auto"/>
      </w:pBdr>
      <w:spacing w:before="240" w:after="120" w:line="240" w:lineRule="auto"/>
    </w:pPr>
    <w:rPr>
      <w:rFonts w:ascii="Arial" w:hAnsi="Arial" w:cs="Arial"/>
      <w:caps w:val="0"/>
      <w:color w:val="auto"/>
      <w:spacing w:val="0"/>
      <w:kern w:val="32"/>
      <w:szCs w:val="32"/>
      <w:lang w:val="pl-PL" w:eastAsia="pl-PL" w:bidi="ar-SA"/>
    </w:rPr>
  </w:style>
  <w:style w:type="character" w:styleId="Numerstrony">
    <w:name w:val="page number"/>
    <w:basedOn w:val="Domylnaczcionkaakapitu"/>
    <w:rsid w:val="001759D8"/>
  </w:style>
  <w:style w:type="character" w:customStyle="1" w:styleId="TekstpodstawowyZnak1">
    <w:name w:val="Tekst podstawowy Znak1"/>
    <w:aliases w:val="Tabela Znak1,Tekst poziom 2 Znak1,Body Text Char2 Znak Znak1,Body Text Char Char Znak Znak1,Body Text Char1 Char1 Char Znak Znak1,Body Text Char Char1 Char Char Znak Znak1,Body Text Char Char Char Char Char Znak Znak1"/>
    <w:locked/>
    <w:rsid w:val="001759D8"/>
    <w:rPr>
      <w:rFonts w:ascii="Arial" w:hAnsi="Arial"/>
      <w:b/>
      <w:sz w:val="22"/>
      <w:u w:val="single"/>
      <w:lang w:val="pl-PL" w:eastAsia="pl-PL" w:bidi="ar-SA"/>
    </w:rPr>
  </w:style>
  <w:style w:type="paragraph" w:styleId="Indeks1">
    <w:name w:val="index 1"/>
    <w:basedOn w:val="Normalny"/>
    <w:next w:val="Normalny"/>
    <w:autoRedefine/>
    <w:semiHidden/>
    <w:rsid w:val="001759D8"/>
    <w:pPr>
      <w:spacing w:line="240" w:lineRule="auto"/>
      <w:ind w:left="240" w:hanging="240"/>
    </w:pPr>
    <w:rPr>
      <w:rFonts w:ascii="Arial" w:hAnsi="Arial"/>
      <w:sz w:val="22"/>
      <w:szCs w:val="24"/>
      <w:lang w:val="pl-PL" w:eastAsia="pl-PL" w:bidi="ar-SA"/>
    </w:rPr>
  </w:style>
  <w:style w:type="paragraph" w:styleId="Lista2">
    <w:name w:val="List 2"/>
    <w:basedOn w:val="Normalny"/>
    <w:rsid w:val="001759D8"/>
    <w:pPr>
      <w:spacing w:line="240" w:lineRule="auto"/>
      <w:ind w:left="566" w:hanging="283"/>
    </w:pPr>
    <w:rPr>
      <w:rFonts w:ascii="Arial" w:hAnsi="Arial"/>
      <w:sz w:val="22"/>
      <w:szCs w:val="24"/>
      <w:lang w:val="pl-PL" w:eastAsia="pl-PL" w:bidi="ar-SA"/>
    </w:rPr>
  </w:style>
  <w:style w:type="paragraph" w:styleId="Lista3">
    <w:name w:val="List 3"/>
    <w:basedOn w:val="Normalny"/>
    <w:rsid w:val="001759D8"/>
    <w:pPr>
      <w:spacing w:line="240" w:lineRule="auto"/>
      <w:ind w:left="849" w:hanging="283"/>
    </w:pPr>
    <w:rPr>
      <w:rFonts w:ascii="Arial" w:hAnsi="Arial"/>
      <w:sz w:val="22"/>
      <w:szCs w:val="24"/>
      <w:lang w:val="pl-PL" w:eastAsia="pl-PL" w:bidi="ar-SA"/>
    </w:rPr>
  </w:style>
  <w:style w:type="paragraph" w:styleId="Zwrotgrzecznociowy">
    <w:name w:val="Salutation"/>
    <w:basedOn w:val="Normalny"/>
    <w:next w:val="Normalny"/>
    <w:link w:val="ZwrotgrzecznociowyZnak"/>
    <w:rsid w:val="001759D8"/>
    <w:pPr>
      <w:spacing w:line="240" w:lineRule="auto"/>
    </w:pPr>
    <w:rPr>
      <w:rFonts w:ascii="Arial" w:hAnsi="Arial"/>
      <w:sz w:val="22"/>
      <w:szCs w:val="24"/>
      <w:lang w:val="pl-PL" w:eastAsia="pl-PL" w:bidi="ar-SA"/>
    </w:rPr>
  </w:style>
  <w:style w:type="character" w:customStyle="1" w:styleId="ZwrotgrzecznociowyZnak">
    <w:name w:val="Zwrot grzecznościowy Znak"/>
    <w:basedOn w:val="Domylnaczcionkaakapitu"/>
    <w:link w:val="Zwrotgrzecznociowy"/>
    <w:rsid w:val="001759D8"/>
    <w:rPr>
      <w:rFonts w:ascii="Arial" w:hAnsi="Arial"/>
      <w:sz w:val="22"/>
      <w:szCs w:val="24"/>
    </w:rPr>
  </w:style>
  <w:style w:type="paragraph" w:styleId="Listapunktowana2">
    <w:name w:val="List Bullet 2"/>
    <w:basedOn w:val="Normalny"/>
    <w:rsid w:val="001759D8"/>
    <w:pPr>
      <w:numPr>
        <w:numId w:val="4"/>
      </w:numPr>
      <w:spacing w:line="240" w:lineRule="auto"/>
    </w:pPr>
    <w:rPr>
      <w:rFonts w:ascii="Arial" w:hAnsi="Arial"/>
      <w:sz w:val="22"/>
      <w:szCs w:val="24"/>
      <w:lang w:val="pl-PL" w:eastAsia="pl-PL" w:bidi="ar-SA"/>
    </w:rPr>
  </w:style>
  <w:style w:type="paragraph" w:customStyle="1" w:styleId="SubjectLine">
    <w:name w:val="Subject Line"/>
    <w:basedOn w:val="Normalny"/>
    <w:rsid w:val="001759D8"/>
    <w:pPr>
      <w:spacing w:line="240" w:lineRule="auto"/>
    </w:pPr>
    <w:rPr>
      <w:rFonts w:ascii="Arial" w:hAnsi="Arial"/>
      <w:sz w:val="22"/>
      <w:szCs w:val="24"/>
      <w:lang w:val="pl-PL" w:eastAsia="pl-PL" w:bidi="ar-SA"/>
    </w:rPr>
  </w:style>
  <w:style w:type="paragraph" w:customStyle="1" w:styleId="Styl3">
    <w:name w:val="Styl3"/>
    <w:basedOn w:val="Nagwek2"/>
    <w:qFormat/>
    <w:rsid w:val="001759D8"/>
    <w:pPr>
      <w:keepLines/>
      <w:widowControl w:val="0"/>
      <w:numPr>
        <w:ilvl w:val="1"/>
        <w:numId w:val="5"/>
      </w:numPr>
      <w:pBdr>
        <w:bottom w:val="none" w:sz="0" w:space="0" w:color="auto"/>
      </w:pBdr>
      <w:suppressAutoHyphens/>
      <w:spacing w:before="120" w:after="120" w:line="240" w:lineRule="auto"/>
      <w:ind w:right="-142"/>
    </w:pPr>
    <w:rPr>
      <w:rFonts w:ascii="Arial Black" w:hAnsi="Arial Black"/>
      <w:b w:val="0"/>
      <w:caps w:val="0"/>
      <w:spacing w:val="0"/>
      <w:sz w:val="24"/>
      <w:szCs w:val="20"/>
      <w:lang w:val="pl-PL" w:eastAsia="pl-PL" w:bidi="ar-SA"/>
    </w:rPr>
  </w:style>
  <w:style w:type="paragraph" w:customStyle="1" w:styleId="t4">
    <w:name w:val="t4"/>
    <w:basedOn w:val="Normalny"/>
    <w:rsid w:val="001759D8"/>
    <w:pPr>
      <w:spacing w:line="240" w:lineRule="auto"/>
      <w:ind w:firstLine="480"/>
      <w:jc w:val="both"/>
    </w:pPr>
    <w:rPr>
      <w:rFonts w:ascii="Times New Roman" w:hAnsi="Times New Roman"/>
      <w:sz w:val="24"/>
      <w:szCs w:val="24"/>
      <w:lang w:val="pl-PL" w:eastAsia="pl-PL" w:bidi="ar-SA"/>
    </w:rPr>
  </w:style>
  <w:style w:type="paragraph" w:customStyle="1" w:styleId="tm">
    <w:name w:val="tm"/>
    <w:basedOn w:val="Normalny"/>
    <w:rsid w:val="001759D8"/>
    <w:pPr>
      <w:spacing w:line="240" w:lineRule="auto"/>
      <w:ind w:left="480" w:hanging="480"/>
      <w:jc w:val="both"/>
    </w:pPr>
    <w:rPr>
      <w:rFonts w:ascii="Times New Roman" w:hAnsi="Times New Roman"/>
      <w:sz w:val="24"/>
      <w:szCs w:val="24"/>
      <w:lang w:val="pl-PL" w:eastAsia="pl-PL" w:bidi="ar-SA"/>
    </w:rPr>
  </w:style>
  <w:style w:type="character" w:customStyle="1" w:styleId="Nagwek2ZnakZnakCharChar">
    <w:name w:val="Nagłówek 2 Znak Znak Char Char"/>
    <w:rsid w:val="001759D8"/>
    <w:rPr>
      <w:rFonts w:ascii="Arial" w:hAnsi="Arial"/>
      <w:b/>
      <w:bCs/>
      <w:sz w:val="24"/>
      <w:szCs w:val="36"/>
      <w:lang w:val="pl-PL" w:eastAsia="pl-PL" w:bidi="ar-SA"/>
    </w:rPr>
  </w:style>
  <w:style w:type="paragraph" w:customStyle="1" w:styleId="tl">
    <w:name w:val="tl"/>
    <w:basedOn w:val="Normalny"/>
    <w:rsid w:val="001759D8"/>
    <w:pPr>
      <w:spacing w:line="240" w:lineRule="auto"/>
      <w:ind w:left="720" w:hanging="360"/>
      <w:jc w:val="both"/>
    </w:pPr>
    <w:rPr>
      <w:rFonts w:ascii="Times New Roman" w:hAnsi="Times New Roman"/>
      <w:sz w:val="24"/>
      <w:szCs w:val="24"/>
      <w:lang w:val="pl-PL" w:eastAsia="pl-PL" w:bidi="ar-SA"/>
    </w:rPr>
  </w:style>
  <w:style w:type="paragraph" w:styleId="Tekstpodstawowy2">
    <w:name w:val="Body Text 2"/>
    <w:basedOn w:val="Normalny"/>
    <w:link w:val="Tekstpodstawowy2Znak"/>
    <w:rsid w:val="001759D8"/>
    <w:pPr>
      <w:spacing w:after="120" w:line="480" w:lineRule="auto"/>
    </w:pPr>
    <w:rPr>
      <w:rFonts w:ascii="Arial" w:hAnsi="Arial"/>
      <w:sz w:val="22"/>
      <w:szCs w:val="24"/>
      <w:lang w:val="pl-PL" w:eastAsia="pl-PL" w:bidi="ar-SA"/>
    </w:rPr>
  </w:style>
  <w:style w:type="character" w:customStyle="1" w:styleId="Tekstpodstawowy2Znak">
    <w:name w:val="Tekst podstawowy 2 Znak"/>
    <w:basedOn w:val="Domylnaczcionkaakapitu"/>
    <w:link w:val="Tekstpodstawowy2"/>
    <w:rsid w:val="001759D8"/>
    <w:rPr>
      <w:rFonts w:ascii="Arial" w:hAnsi="Arial"/>
      <w:sz w:val="22"/>
      <w:szCs w:val="24"/>
    </w:rPr>
  </w:style>
  <w:style w:type="paragraph" w:styleId="Tekstpodstawowywcity3">
    <w:name w:val="Body Text Indent 3"/>
    <w:basedOn w:val="Normalny"/>
    <w:link w:val="Tekstpodstawowywcity3Znak"/>
    <w:rsid w:val="001759D8"/>
    <w:pPr>
      <w:spacing w:after="120" w:line="240" w:lineRule="auto"/>
      <w:ind w:left="283"/>
    </w:pPr>
    <w:rPr>
      <w:rFonts w:ascii="Arial" w:hAnsi="Arial"/>
      <w:sz w:val="16"/>
      <w:szCs w:val="16"/>
      <w:lang w:val="pl-PL" w:eastAsia="pl-PL" w:bidi="ar-SA"/>
    </w:rPr>
  </w:style>
  <w:style w:type="character" w:customStyle="1" w:styleId="Tekstpodstawowywcity3Znak">
    <w:name w:val="Tekst podstawowy wcięty 3 Znak"/>
    <w:basedOn w:val="Domylnaczcionkaakapitu"/>
    <w:link w:val="Tekstpodstawowywcity3"/>
    <w:rsid w:val="001759D8"/>
    <w:rPr>
      <w:rFonts w:ascii="Arial" w:hAnsi="Arial"/>
      <w:sz w:val="16"/>
      <w:szCs w:val="16"/>
    </w:rPr>
  </w:style>
  <w:style w:type="paragraph" w:styleId="Tekstpodstawowywcity2">
    <w:name w:val="Body Text Indent 2"/>
    <w:basedOn w:val="Normalny"/>
    <w:link w:val="Tekstpodstawowywcity2Znak"/>
    <w:rsid w:val="001759D8"/>
    <w:pPr>
      <w:spacing w:after="120" w:line="480" w:lineRule="auto"/>
      <w:ind w:left="283"/>
    </w:pPr>
    <w:rPr>
      <w:rFonts w:ascii="Arial" w:hAnsi="Arial"/>
      <w:sz w:val="22"/>
      <w:szCs w:val="24"/>
      <w:lang w:val="pl-PL" w:eastAsia="pl-PL" w:bidi="ar-SA"/>
    </w:rPr>
  </w:style>
  <w:style w:type="character" w:customStyle="1" w:styleId="Tekstpodstawowywcity2Znak">
    <w:name w:val="Tekst podstawowy wcięty 2 Znak"/>
    <w:basedOn w:val="Domylnaczcionkaakapitu"/>
    <w:link w:val="Tekstpodstawowywcity2"/>
    <w:rsid w:val="001759D8"/>
    <w:rPr>
      <w:rFonts w:ascii="Arial" w:hAnsi="Arial"/>
      <w:sz w:val="22"/>
      <w:szCs w:val="24"/>
    </w:rPr>
  </w:style>
  <w:style w:type="paragraph" w:styleId="Tekstpodstawowy3">
    <w:name w:val="Body Text 3"/>
    <w:aliases w:val="tekst w tabeli"/>
    <w:basedOn w:val="Normalny"/>
    <w:link w:val="Tekstpodstawowy3Znak"/>
    <w:rsid w:val="001759D8"/>
    <w:pPr>
      <w:spacing w:after="120" w:line="240" w:lineRule="auto"/>
    </w:pPr>
    <w:rPr>
      <w:rFonts w:ascii="Arial" w:hAnsi="Arial"/>
      <w:sz w:val="16"/>
      <w:szCs w:val="16"/>
      <w:lang w:val="pl-PL" w:eastAsia="pl-PL" w:bidi="ar-SA"/>
    </w:rPr>
  </w:style>
  <w:style w:type="character" w:customStyle="1" w:styleId="Tekstpodstawowy3Znak">
    <w:name w:val="Tekst podstawowy 3 Znak"/>
    <w:aliases w:val="tekst w tabeli Znak"/>
    <w:basedOn w:val="Domylnaczcionkaakapitu"/>
    <w:link w:val="Tekstpodstawowy3"/>
    <w:rsid w:val="001759D8"/>
    <w:rPr>
      <w:rFonts w:ascii="Arial" w:hAnsi="Arial"/>
      <w:sz w:val="16"/>
      <w:szCs w:val="16"/>
    </w:rPr>
  </w:style>
  <w:style w:type="paragraph" w:customStyle="1" w:styleId="Nagwek3A">
    <w:name w:val="Nagłówek 3A"/>
    <w:basedOn w:val="Tekstpodstawowy"/>
    <w:rsid w:val="001759D8"/>
    <w:pPr>
      <w:numPr>
        <w:ilvl w:val="4"/>
        <w:numId w:val="1"/>
      </w:numPr>
      <w:suppressAutoHyphens/>
      <w:spacing w:after="120" w:line="240" w:lineRule="auto"/>
      <w:ind w:left="1772"/>
      <w:jc w:val="both"/>
      <w:outlineLvl w:val="4"/>
    </w:pPr>
    <w:rPr>
      <w:rFonts w:ascii="Arial" w:hAnsi="Arial"/>
      <w:lang w:val="pl-PL" w:bidi="ar-SA"/>
    </w:rPr>
  </w:style>
  <w:style w:type="paragraph" w:styleId="Listapunktowana3">
    <w:name w:val="List Bullet 3"/>
    <w:basedOn w:val="Normalny"/>
    <w:autoRedefine/>
    <w:rsid w:val="001759D8"/>
    <w:pPr>
      <w:numPr>
        <w:numId w:val="22"/>
      </w:numPr>
      <w:tabs>
        <w:tab w:val="clear" w:pos="926"/>
        <w:tab w:val="num" w:pos="1276"/>
      </w:tabs>
      <w:autoSpaceDE w:val="0"/>
      <w:autoSpaceDN w:val="0"/>
      <w:spacing w:line="240" w:lineRule="auto"/>
      <w:ind w:left="1276"/>
      <w:contextualSpacing/>
      <w:jc w:val="both"/>
    </w:pPr>
    <w:rPr>
      <w:rFonts w:ascii="Times New Roman" w:hAnsi="Times New Roman"/>
      <w:lang w:val="pl-PL" w:eastAsia="pl-PL" w:bidi="ar-SA"/>
    </w:rPr>
  </w:style>
  <w:style w:type="paragraph" w:styleId="Tekstpodstawowywcity">
    <w:name w:val="Body Text Indent"/>
    <w:basedOn w:val="Normalny"/>
    <w:link w:val="TekstpodstawowywcityZnak"/>
    <w:rsid w:val="001759D8"/>
    <w:pPr>
      <w:spacing w:after="120" w:line="240" w:lineRule="auto"/>
      <w:ind w:left="283"/>
    </w:pPr>
    <w:rPr>
      <w:rFonts w:ascii="Arial" w:hAnsi="Arial"/>
      <w:sz w:val="22"/>
      <w:szCs w:val="24"/>
      <w:lang w:val="pl-PL" w:eastAsia="pl-PL" w:bidi="ar-SA"/>
    </w:rPr>
  </w:style>
  <w:style w:type="character" w:customStyle="1" w:styleId="TekstpodstawowywcityZnak">
    <w:name w:val="Tekst podstawowy wcięty Znak"/>
    <w:basedOn w:val="Domylnaczcionkaakapitu"/>
    <w:link w:val="Tekstpodstawowywcity"/>
    <w:rsid w:val="001759D8"/>
    <w:rPr>
      <w:rFonts w:ascii="Arial" w:hAnsi="Arial"/>
      <w:sz w:val="22"/>
      <w:szCs w:val="24"/>
    </w:rPr>
  </w:style>
  <w:style w:type="paragraph" w:customStyle="1" w:styleId="Tekstpodstawowy24">
    <w:name w:val="Tekst podstawowy 24"/>
    <w:basedOn w:val="Normalny"/>
    <w:rsid w:val="001759D8"/>
    <w:pPr>
      <w:suppressAutoHyphens/>
      <w:spacing w:line="240" w:lineRule="auto"/>
      <w:jc w:val="both"/>
    </w:pPr>
    <w:rPr>
      <w:rFonts w:ascii="Helv" w:hAnsi="Helv"/>
      <w:sz w:val="24"/>
      <w:lang w:val="pl-PL" w:eastAsia="ar-SA" w:bidi="ar-SA"/>
    </w:rPr>
  </w:style>
  <w:style w:type="paragraph" w:customStyle="1" w:styleId="Tekstpodstawowywcity32">
    <w:name w:val="Tekst podstawowy wcięty 32"/>
    <w:basedOn w:val="Normalny"/>
    <w:rsid w:val="001759D8"/>
    <w:pPr>
      <w:suppressAutoHyphens/>
      <w:spacing w:line="240" w:lineRule="auto"/>
      <w:ind w:firstLine="708"/>
      <w:jc w:val="both"/>
    </w:pPr>
    <w:rPr>
      <w:rFonts w:ascii="Arial" w:hAnsi="Arial" w:cs="Arial"/>
      <w:sz w:val="24"/>
      <w:lang w:val="pl-PL" w:eastAsia="ar-SA" w:bidi="ar-SA"/>
    </w:rPr>
  </w:style>
  <w:style w:type="paragraph" w:customStyle="1" w:styleId="Tekstpodstawowywcity24">
    <w:name w:val="Tekst podstawowy wcięty 24"/>
    <w:basedOn w:val="Normalny"/>
    <w:rsid w:val="001759D8"/>
    <w:pPr>
      <w:suppressAutoHyphens/>
      <w:spacing w:line="240" w:lineRule="atLeast"/>
      <w:ind w:left="360"/>
      <w:jc w:val="both"/>
    </w:pPr>
    <w:rPr>
      <w:rFonts w:ascii="Arial" w:hAnsi="Arial" w:cs="Arial"/>
      <w:sz w:val="24"/>
      <w:szCs w:val="24"/>
      <w:lang w:val="pl-PL" w:eastAsia="ar-SA" w:bidi="ar-SA"/>
    </w:rPr>
  </w:style>
  <w:style w:type="paragraph" w:customStyle="1" w:styleId="Tekstpodstawowy32">
    <w:name w:val="Tekst podstawowy 32"/>
    <w:basedOn w:val="Normalny"/>
    <w:rsid w:val="001759D8"/>
    <w:pPr>
      <w:suppressAutoHyphens/>
      <w:spacing w:line="240" w:lineRule="auto"/>
      <w:jc w:val="both"/>
    </w:pPr>
    <w:rPr>
      <w:rFonts w:ascii="Arial" w:hAnsi="Arial"/>
      <w:sz w:val="22"/>
      <w:szCs w:val="24"/>
      <w:lang w:val="pl-PL" w:eastAsia="ar-SA" w:bidi="ar-SA"/>
    </w:rPr>
  </w:style>
  <w:style w:type="paragraph" w:styleId="Lista4">
    <w:name w:val="List 4"/>
    <w:basedOn w:val="Normalny"/>
    <w:rsid w:val="001759D8"/>
    <w:pPr>
      <w:spacing w:line="240" w:lineRule="auto"/>
      <w:ind w:left="1132" w:hanging="283"/>
    </w:pPr>
    <w:rPr>
      <w:rFonts w:ascii="Arial" w:hAnsi="Arial"/>
      <w:sz w:val="22"/>
      <w:szCs w:val="24"/>
      <w:lang w:val="pl-PL" w:eastAsia="pl-PL" w:bidi="ar-SA"/>
    </w:rPr>
  </w:style>
  <w:style w:type="paragraph" w:styleId="Lista-kontynuacja">
    <w:name w:val="List Continue"/>
    <w:basedOn w:val="Normalny"/>
    <w:rsid w:val="001759D8"/>
    <w:pPr>
      <w:spacing w:after="120" w:line="240" w:lineRule="auto"/>
      <w:ind w:left="283"/>
    </w:pPr>
    <w:rPr>
      <w:rFonts w:ascii="Arial" w:hAnsi="Arial"/>
      <w:sz w:val="22"/>
      <w:szCs w:val="24"/>
      <w:lang w:val="pl-PL" w:eastAsia="pl-PL" w:bidi="ar-SA"/>
    </w:rPr>
  </w:style>
  <w:style w:type="paragraph" w:styleId="Tekstpodstawowyzwciciem">
    <w:name w:val="Body Text First Indent"/>
    <w:basedOn w:val="Tekstpodstawowy"/>
    <w:link w:val="TekstpodstawowyzwciciemZnak"/>
    <w:rsid w:val="001759D8"/>
    <w:pPr>
      <w:spacing w:after="120" w:line="240" w:lineRule="auto"/>
      <w:ind w:firstLine="210"/>
    </w:pPr>
    <w:rPr>
      <w:rFonts w:ascii="Arial" w:hAnsi="Arial"/>
      <w:sz w:val="22"/>
      <w:szCs w:val="24"/>
    </w:rPr>
  </w:style>
  <w:style w:type="character" w:customStyle="1" w:styleId="TekstpodstawowyzwciciemZnak">
    <w:name w:val="Tekst podstawowy z wcięciem Znak"/>
    <w:basedOn w:val="TekstpodstawowyZnak"/>
    <w:link w:val="Tekstpodstawowyzwciciem"/>
    <w:rsid w:val="001759D8"/>
    <w:rPr>
      <w:rFonts w:ascii="Arial" w:hAnsi="Arial"/>
      <w:sz w:val="22"/>
      <w:szCs w:val="24"/>
      <w:lang w:val="en-US" w:eastAsia="en-US" w:bidi="en-US"/>
    </w:rPr>
  </w:style>
  <w:style w:type="paragraph" w:styleId="Tekstpodstawowyzwciciem2">
    <w:name w:val="Body Text First Indent 2"/>
    <w:basedOn w:val="Tekstpodstawowywcity"/>
    <w:link w:val="Tekstpodstawowyzwciciem2Znak"/>
    <w:rsid w:val="001759D8"/>
    <w:pPr>
      <w:ind w:firstLine="210"/>
    </w:pPr>
  </w:style>
  <w:style w:type="character" w:customStyle="1" w:styleId="Tekstpodstawowyzwciciem2Znak">
    <w:name w:val="Tekst podstawowy z wcięciem 2 Znak"/>
    <w:basedOn w:val="TekstpodstawowywcityZnak"/>
    <w:link w:val="Tekstpodstawowyzwciciem2"/>
    <w:rsid w:val="001759D8"/>
    <w:rPr>
      <w:rFonts w:ascii="Arial" w:hAnsi="Arial"/>
      <w:sz w:val="22"/>
      <w:szCs w:val="24"/>
    </w:rPr>
  </w:style>
  <w:style w:type="character" w:customStyle="1" w:styleId="TitleChar">
    <w:name w:val="Title Char"/>
    <w:locked/>
    <w:rsid w:val="001759D8"/>
    <w:rPr>
      <w:rFonts w:ascii="Arial" w:hAnsi="Arial" w:cs="Arial"/>
      <w:b/>
      <w:bCs/>
      <w:kern w:val="28"/>
      <w:sz w:val="32"/>
      <w:szCs w:val="32"/>
      <w:lang w:val="pl-PL" w:eastAsia="pl-PL" w:bidi="ar-SA"/>
    </w:rPr>
  </w:style>
  <w:style w:type="character" w:customStyle="1" w:styleId="Heading1Char">
    <w:name w:val="Heading 1 Char"/>
    <w:locked/>
    <w:rsid w:val="001759D8"/>
    <w:rPr>
      <w:rFonts w:ascii="Arial" w:hAnsi="Arial" w:cs="Arial"/>
      <w:b/>
      <w:bCs/>
      <w:kern w:val="32"/>
      <w:sz w:val="28"/>
      <w:szCs w:val="32"/>
      <w:lang w:val="pl-PL" w:eastAsia="pl-PL" w:bidi="ar-SA"/>
    </w:rPr>
  </w:style>
  <w:style w:type="character" w:customStyle="1" w:styleId="BalloonTextChar">
    <w:name w:val="Balloon Text Char"/>
    <w:semiHidden/>
    <w:locked/>
    <w:rsid w:val="001759D8"/>
    <w:rPr>
      <w:rFonts w:ascii="Tahoma" w:hAnsi="Tahoma" w:cs="Tahoma"/>
      <w:sz w:val="16"/>
      <w:szCs w:val="16"/>
      <w:lang w:val="pl-PL" w:eastAsia="pl-PL" w:bidi="ar-SA"/>
    </w:rPr>
  </w:style>
  <w:style w:type="character" w:customStyle="1" w:styleId="HeaderChar">
    <w:name w:val="Header Char"/>
    <w:locked/>
    <w:rsid w:val="001759D8"/>
    <w:rPr>
      <w:rFonts w:ascii="Arial" w:hAnsi="Arial"/>
      <w:sz w:val="22"/>
      <w:szCs w:val="24"/>
      <w:lang w:val="pl-PL" w:eastAsia="pl-PL" w:bidi="ar-SA"/>
    </w:rPr>
  </w:style>
  <w:style w:type="character" w:customStyle="1" w:styleId="FooterChar">
    <w:name w:val="Footer Char"/>
    <w:uiPriority w:val="99"/>
    <w:locked/>
    <w:rsid w:val="001759D8"/>
    <w:rPr>
      <w:rFonts w:ascii="Arial" w:hAnsi="Arial"/>
      <w:sz w:val="22"/>
      <w:szCs w:val="24"/>
      <w:lang w:val="pl-PL" w:eastAsia="pl-PL" w:bidi="ar-SA"/>
    </w:rPr>
  </w:style>
  <w:style w:type="character" w:customStyle="1" w:styleId="Heading2Char">
    <w:name w:val="Heading 2 Char"/>
    <w:uiPriority w:val="9"/>
    <w:locked/>
    <w:rsid w:val="001759D8"/>
    <w:rPr>
      <w:rFonts w:ascii="Cambria" w:hAnsi="Cambria" w:cs="Times New Roman"/>
      <w:b/>
      <w:bCs/>
      <w:color w:val="4F81BD"/>
      <w:sz w:val="26"/>
      <w:szCs w:val="26"/>
    </w:rPr>
  </w:style>
  <w:style w:type="character" w:customStyle="1" w:styleId="Heading3Char">
    <w:name w:val="Heading 3 Char"/>
    <w:locked/>
    <w:rsid w:val="001759D8"/>
    <w:rPr>
      <w:rFonts w:ascii="Arial" w:hAnsi="Arial" w:cs="Arial"/>
      <w:b/>
      <w:bCs/>
      <w:sz w:val="22"/>
      <w:szCs w:val="26"/>
      <w:lang w:val="pl-PL" w:eastAsia="pl-PL" w:bidi="ar-SA"/>
    </w:rPr>
  </w:style>
  <w:style w:type="character" w:customStyle="1" w:styleId="Heading4Char">
    <w:name w:val="Heading 4 Char"/>
    <w:aliases w:val=". (A.) Char,4 dash Char,d Char,3 Char,PMG - Nagłówek 4 Char,Bijlage Char,Bijlage Znak Char,Znak Char"/>
    <w:locked/>
    <w:rsid w:val="001759D8"/>
    <w:rPr>
      <w:rFonts w:ascii="Arial" w:hAnsi="Arial"/>
      <w:bCs/>
      <w:sz w:val="22"/>
      <w:szCs w:val="28"/>
      <w:lang w:val="pl-PL" w:eastAsia="pl-PL" w:bidi="ar-SA"/>
    </w:rPr>
  </w:style>
  <w:style w:type="character" w:customStyle="1" w:styleId="Heading5Char">
    <w:name w:val="Heading 5 Char"/>
    <w:aliases w:val=". (1.) Char,PMG - Nagłówek 5 Char"/>
    <w:locked/>
    <w:rsid w:val="001759D8"/>
    <w:rPr>
      <w:rFonts w:ascii="Arial" w:hAnsi="Arial"/>
      <w:b/>
      <w:bCs/>
      <w:i/>
      <w:iCs/>
      <w:sz w:val="26"/>
      <w:szCs w:val="26"/>
      <w:lang w:val="pl-PL" w:eastAsia="pl-PL" w:bidi="ar-SA"/>
    </w:rPr>
  </w:style>
  <w:style w:type="character" w:customStyle="1" w:styleId="Heading6Char">
    <w:name w:val="Heading 6 Char"/>
    <w:semiHidden/>
    <w:locked/>
    <w:rsid w:val="001759D8"/>
    <w:rPr>
      <w:rFonts w:ascii="Arial" w:hAnsi="Arial"/>
      <w:b/>
      <w:bCs/>
      <w:sz w:val="22"/>
      <w:szCs w:val="22"/>
      <w:lang w:val="pl-PL" w:eastAsia="pl-PL" w:bidi="ar-SA"/>
    </w:rPr>
  </w:style>
  <w:style w:type="character" w:customStyle="1" w:styleId="Heading7Char">
    <w:name w:val="Heading 7 Char"/>
    <w:aliases w:val=". [(1)] Char"/>
    <w:locked/>
    <w:rsid w:val="001759D8"/>
    <w:rPr>
      <w:rFonts w:ascii="Arial" w:hAnsi="Arial"/>
      <w:sz w:val="22"/>
      <w:szCs w:val="24"/>
      <w:lang w:val="pl-PL" w:eastAsia="pl-PL" w:bidi="ar-SA"/>
    </w:rPr>
  </w:style>
  <w:style w:type="character" w:customStyle="1" w:styleId="Heading8Char">
    <w:name w:val="Heading 8 Char"/>
    <w:aliases w:val=". [(a)] Char"/>
    <w:locked/>
    <w:rsid w:val="001759D8"/>
    <w:rPr>
      <w:rFonts w:ascii="Arial" w:hAnsi="Arial"/>
      <w:i/>
      <w:iCs/>
      <w:sz w:val="22"/>
      <w:szCs w:val="24"/>
      <w:lang w:val="pl-PL" w:eastAsia="pl-PL" w:bidi="ar-SA"/>
    </w:rPr>
  </w:style>
  <w:style w:type="character" w:customStyle="1" w:styleId="Heading9Char">
    <w:name w:val="Heading 9 Char"/>
    <w:aliases w:val=". [(iii)] Char,f9 Char"/>
    <w:locked/>
    <w:rsid w:val="001759D8"/>
    <w:rPr>
      <w:rFonts w:ascii="Arial" w:hAnsi="Arial" w:cs="Arial"/>
      <w:sz w:val="22"/>
      <w:szCs w:val="22"/>
      <w:lang w:val="pl-PL" w:eastAsia="pl-PL" w:bidi="ar-SA"/>
    </w:rPr>
  </w:style>
  <w:style w:type="paragraph" w:customStyle="1" w:styleId="Styl4">
    <w:name w:val="Styl4"/>
    <w:basedOn w:val="Normalny"/>
    <w:rsid w:val="001759D8"/>
    <w:pPr>
      <w:numPr>
        <w:numId w:val="7"/>
      </w:numPr>
      <w:tabs>
        <w:tab w:val="left" w:pos="964"/>
      </w:tabs>
      <w:overflowPunct w:val="0"/>
      <w:autoSpaceDE w:val="0"/>
      <w:autoSpaceDN w:val="0"/>
      <w:adjustRightInd w:val="0"/>
      <w:spacing w:line="240" w:lineRule="auto"/>
      <w:ind w:left="964" w:hanging="397"/>
      <w:jc w:val="both"/>
      <w:textAlignment w:val="baseline"/>
    </w:pPr>
    <w:rPr>
      <w:rFonts w:ascii="Arial" w:hAnsi="Arial"/>
      <w:sz w:val="22"/>
      <w:lang w:val="pl-PL" w:eastAsia="pl-PL" w:bidi="ar-SA"/>
    </w:rPr>
  </w:style>
  <w:style w:type="character" w:customStyle="1" w:styleId="Styl12pt">
    <w:name w:val="Styl 12 pt"/>
    <w:rsid w:val="001759D8"/>
    <w:rPr>
      <w:rFonts w:ascii="Arial" w:hAnsi="Arial"/>
      <w:sz w:val="22"/>
    </w:rPr>
  </w:style>
  <w:style w:type="character" w:customStyle="1" w:styleId="CharChar11">
    <w:name w:val="Char Char11"/>
    <w:semiHidden/>
    <w:locked/>
    <w:rsid w:val="001759D8"/>
    <w:rPr>
      <w:rFonts w:ascii="Cambria" w:hAnsi="Cambria" w:cs="Cambria"/>
      <w:b/>
      <w:bCs/>
      <w:color w:val="4F81BD"/>
      <w:sz w:val="26"/>
      <w:szCs w:val="26"/>
      <w:lang w:eastAsia="ar-SA" w:bidi="ar-SA"/>
    </w:rPr>
  </w:style>
  <w:style w:type="character" w:customStyle="1" w:styleId="CharChar10">
    <w:name w:val="Char Char10"/>
    <w:semiHidden/>
    <w:locked/>
    <w:rsid w:val="001759D8"/>
    <w:rPr>
      <w:rFonts w:ascii="Cambria" w:hAnsi="Cambria" w:cs="Cambria"/>
      <w:b/>
      <w:bCs/>
      <w:sz w:val="26"/>
      <w:szCs w:val="26"/>
      <w:lang w:eastAsia="ar-SA" w:bidi="ar-SA"/>
    </w:rPr>
  </w:style>
  <w:style w:type="character" w:customStyle="1" w:styleId="CharChar9">
    <w:name w:val="Char Char9"/>
    <w:locked/>
    <w:rsid w:val="001759D8"/>
    <w:rPr>
      <w:rFonts w:ascii="Helvetica" w:hAnsi="Helvetica" w:cs="Helvetica"/>
      <w:sz w:val="20"/>
      <w:szCs w:val="20"/>
      <w:lang w:eastAsia="ar-SA" w:bidi="ar-SA"/>
    </w:rPr>
  </w:style>
  <w:style w:type="character" w:customStyle="1" w:styleId="CharChar8">
    <w:name w:val="Char Char8"/>
    <w:locked/>
    <w:rsid w:val="001759D8"/>
    <w:rPr>
      <w:rFonts w:ascii="Arial" w:hAnsi="Arial" w:cs="Arial"/>
      <w:sz w:val="20"/>
      <w:szCs w:val="20"/>
      <w:lang w:eastAsia="ar-SA" w:bidi="ar-SA"/>
    </w:rPr>
  </w:style>
  <w:style w:type="character" w:customStyle="1" w:styleId="CharChar7">
    <w:name w:val="Char Char7"/>
    <w:locked/>
    <w:rsid w:val="001759D8"/>
    <w:rPr>
      <w:rFonts w:ascii="Arial" w:hAnsi="Arial"/>
      <w:sz w:val="22"/>
      <w:szCs w:val="24"/>
      <w:lang w:val="pl-PL" w:eastAsia="pl-PL" w:bidi="ar-SA"/>
    </w:rPr>
  </w:style>
  <w:style w:type="paragraph" w:customStyle="1" w:styleId="WW-Listawypunktowana">
    <w:name w:val="WW-Lista wypunktowana"/>
    <w:basedOn w:val="Normalny"/>
    <w:rsid w:val="001759D8"/>
    <w:pPr>
      <w:numPr>
        <w:numId w:val="9"/>
      </w:numPr>
      <w:suppressAutoHyphens/>
      <w:spacing w:line="240" w:lineRule="auto"/>
    </w:pPr>
    <w:rPr>
      <w:rFonts w:ascii="Arial" w:hAnsi="Arial" w:cs="Arial"/>
      <w:sz w:val="24"/>
      <w:szCs w:val="24"/>
      <w:lang w:val="pl-PL" w:eastAsia="ar-SA" w:bidi="ar-SA"/>
    </w:rPr>
  </w:style>
  <w:style w:type="character" w:customStyle="1" w:styleId="CharChar6">
    <w:name w:val="Char Char6"/>
    <w:locked/>
    <w:rsid w:val="001759D8"/>
    <w:rPr>
      <w:rFonts w:ascii="Arial" w:hAnsi="Arial"/>
      <w:b/>
      <w:sz w:val="22"/>
      <w:u w:val="single"/>
      <w:lang w:val="pl-PL" w:eastAsia="pl-PL" w:bidi="ar-SA"/>
    </w:rPr>
  </w:style>
  <w:style w:type="character" w:customStyle="1" w:styleId="CharChar5">
    <w:name w:val="Char Char5"/>
    <w:semiHidden/>
    <w:locked/>
    <w:rsid w:val="001759D8"/>
    <w:rPr>
      <w:rFonts w:ascii="Arial" w:hAnsi="Arial"/>
      <w:sz w:val="22"/>
      <w:szCs w:val="24"/>
      <w:lang w:val="pl-PL" w:eastAsia="pl-PL" w:bidi="ar-SA"/>
    </w:rPr>
  </w:style>
  <w:style w:type="paragraph" w:customStyle="1" w:styleId="Textkrper3">
    <w:name w:val="Textkörper 3"/>
    <w:basedOn w:val="Normalny"/>
    <w:rsid w:val="001759D8"/>
    <w:pPr>
      <w:widowControl w:val="0"/>
      <w:suppressAutoHyphens/>
      <w:spacing w:line="240" w:lineRule="auto"/>
    </w:pPr>
    <w:rPr>
      <w:rFonts w:ascii="Arial" w:hAnsi="Arial" w:cs="Arial"/>
      <w:sz w:val="24"/>
      <w:szCs w:val="24"/>
      <w:lang w:val="pl-PL" w:eastAsia="ar-SA" w:bidi="ar-SA"/>
    </w:rPr>
  </w:style>
  <w:style w:type="paragraph" w:customStyle="1" w:styleId="Polteg1">
    <w:name w:val="Polteg1"/>
    <w:basedOn w:val="Normalny"/>
    <w:rsid w:val="001759D8"/>
    <w:pPr>
      <w:suppressAutoHyphens/>
      <w:jc w:val="both"/>
    </w:pPr>
    <w:rPr>
      <w:rFonts w:ascii="Times New Roman" w:hAnsi="Times New Roman"/>
      <w:kern w:val="1"/>
      <w:sz w:val="24"/>
      <w:szCs w:val="24"/>
      <w:lang w:val="pl-PL" w:eastAsia="ar-SA" w:bidi="ar-SA"/>
    </w:rPr>
  </w:style>
  <w:style w:type="character" w:customStyle="1" w:styleId="CharChar4">
    <w:name w:val="Char Char4"/>
    <w:locked/>
    <w:rsid w:val="001759D8"/>
    <w:rPr>
      <w:rFonts w:ascii="Arial" w:hAnsi="Arial"/>
      <w:sz w:val="22"/>
      <w:szCs w:val="24"/>
      <w:lang w:val="pl-PL" w:eastAsia="pl-PL" w:bidi="ar-SA"/>
    </w:rPr>
  </w:style>
  <w:style w:type="paragraph" w:customStyle="1" w:styleId="Tekstpodstawowywcity21">
    <w:name w:val="Tekst podstawowy wcięty 21"/>
    <w:basedOn w:val="Normalny"/>
    <w:rsid w:val="001759D8"/>
    <w:pPr>
      <w:spacing w:line="240" w:lineRule="auto"/>
      <w:ind w:firstLine="360"/>
      <w:jc w:val="both"/>
    </w:pPr>
    <w:rPr>
      <w:rFonts w:ascii="Arial" w:hAnsi="Arial" w:cs="Arial"/>
      <w:lang w:val="pl-PL" w:eastAsia="ar-SA" w:bidi="ar-SA"/>
    </w:rPr>
  </w:style>
  <w:style w:type="paragraph" w:customStyle="1" w:styleId="StylNagwek3Przed0ptPo0pt">
    <w:name w:val="Styl Nagłówek 3 + Przed:  0 pt Po:  0 pt"/>
    <w:basedOn w:val="Nagwek3"/>
    <w:rsid w:val="001759D8"/>
    <w:pPr>
      <w:keepNext/>
      <w:numPr>
        <w:ilvl w:val="1"/>
        <w:numId w:val="8"/>
      </w:numPr>
      <w:pBdr>
        <w:top w:val="none" w:sz="0" w:space="0" w:color="auto"/>
        <w:left w:val="none" w:sz="0" w:space="0" w:color="auto"/>
      </w:pBdr>
      <w:tabs>
        <w:tab w:val="left" w:pos="567"/>
      </w:tabs>
      <w:overflowPunct w:val="0"/>
      <w:autoSpaceDE w:val="0"/>
      <w:autoSpaceDN w:val="0"/>
      <w:adjustRightInd w:val="0"/>
      <w:spacing w:before="60" w:after="60" w:line="240" w:lineRule="auto"/>
      <w:textAlignment w:val="baseline"/>
    </w:pPr>
    <w:rPr>
      <w:rFonts w:ascii="Arial" w:eastAsia="Calibri" w:hAnsi="Arial" w:cs="Arial"/>
      <w:caps w:val="0"/>
      <w:color w:val="auto"/>
      <w:spacing w:val="0"/>
      <w:lang w:val="x-none" w:eastAsia="pl-PL" w:bidi="ar-SA"/>
    </w:rPr>
  </w:style>
  <w:style w:type="character" w:customStyle="1" w:styleId="CharChar3">
    <w:name w:val="Char Char3"/>
    <w:rsid w:val="001759D8"/>
    <w:rPr>
      <w:rFonts w:ascii="Arial" w:eastAsia="Times New Roman" w:hAnsi="Arial" w:cs="Arial"/>
      <w:b/>
      <w:bCs/>
      <w:sz w:val="24"/>
      <w:szCs w:val="24"/>
    </w:rPr>
  </w:style>
  <w:style w:type="paragraph" w:customStyle="1" w:styleId="Akapitzlist2">
    <w:name w:val="Akapit z listą2"/>
    <w:basedOn w:val="Normalny"/>
    <w:qFormat/>
    <w:rsid w:val="001759D8"/>
    <w:pPr>
      <w:spacing w:line="240" w:lineRule="auto"/>
      <w:ind w:left="708"/>
    </w:pPr>
    <w:rPr>
      <w:rFonts w:ascii="Times New Roman" w:hAnsi="Times New Roman"/>
      <w:sz w:val="24"/>
      <w:lang w:val="pl-PL" w:eastAsia="pl-PL" w:bidi="ar-SA"/>
    </w:rPr>
  </w:style>
  <w:style w:type="paragraph" w:customStyle="1" w:styleId="font5">
    <w:name w:val="font5"/>
    <w:basedOn w:val="Normalny"/>
    <w:rsid w:val="001759D8"/>
    <w:pPr>
      <w:spacing w:before="100" w:beforeAutospacing="1" w:after="100" w:afterAutospacing="1" w:line="240" w:lineRule="auto"/>
    </w:pPr>
    <w:rPr>
      <w:rFonts w:ascii="Arial" w:hAnsi="Arial" w:cs="Arial"/>
      <w:i/>
      <w:iCs/>
      <w:sz w:val="22"/>
      <w:szCs w:val="22"/>
      <w:lang w:val="pl-PL" w:eastAsia="pl-PL" w:bidi="ar-SA"/>
    </w:rPr>
  </w:style>
  <w:style w:type="paragraph" w:customStyle="1" w:styleId="font6">
    <w:name w:val="font6"/>
    <w:basedOn w:val="Normalny"/>
    <w:rsid w:val="001759D8"/>
    <w:pPr>
      <w:spacing w:before="100" w:beforeAutospacing="1" w:after="100" w:afterAutospacing="1" w:line="240" w:lineRule="auto"/>
    </w:pPr>
    <w:rPr>
      <w:rFonts w:ascii="Arial" w:hAnsi="Arial" w:cs="Arial"/>
      <w:sz w:val="22"/>
      <w:szCs w:val="22"/>
      <w:lang w:val="pl-PL" w:eastAsia="pl-PL" w:bidi="ar-SA"/>
    </w:rPr>
  </w:style>
  <w:style w:type="paragraph" w:customStyle="1" w:styleId="font7">
    <w:name w:val="font7"/>
    <w:basedOn w:val="Normalny"/>
    <w:rsid w:val="001759D8"/>
    <w:pPr>
      <w:spacing w:before="100" w:beforeAutospacing="1" w:after="100" w:afterAutospacing="1" w:line="240" w:lineRule="auto"/>
    </w:pPr>
    <w:rPr>
      <w:rFonts w:ascii="Arial" w:hAnsi="Arial" w:cs="Arial"/>
      <w:sz w:val="22"/>
      <w:szCs w:val="22"/>
      <w:lang w:val="pl-PL" w:eastAsia="pl-PL" w:bidi="ar-SA"/>
    </w:rPr>
  </w:style>
  <w:style w:type="paragraph" w:customStyle="1" w:styleId="font8">
    <w:name w:val="font8"/>
    <w:basedOn w:val="Normalny"/>
    <w:rsid w:val="001759D8"/>
    <w:pPr>
      <w:spacing w:before="100" w:beforeAutospacing="1" w:after="100" w:afterAutospacing="1" w:line="240" w:lineRule="auto"/>
    </w:pPr>
    <w:rPr>
      <w:rFonts w:ascii="Arial" w:hAnsi="Arial" w:cs="Arial"/>
      <w:color w:val="000000"/>
      <w:sz w:val="22"/>
      <w:szCs w:val="22"/>
      <w:lang w:val="pl-PL" w:eastAsia="pl-PL" w:bidi="ar-SA"/>
    </w:rPr>
  </w:style>
  <w:style w:type="paragraph" w:customStyle="1" w:styleId="xl65">
    <w:name w:val="xl65"/>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66">
    <w:name w:val="xl66"/>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67">
    <w:name w:val="xl67"/>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68">
    <w:name w:val="xl68"/>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69">
    <w:name w:val="xl69"/>
    <w:basedOn w:val="Normalny"/>
    <w:rsid w:val="001759D8"/>
    <w:pPr>
      <w:numPr>
        <w:numId w:val="23"/>
      </w:numPr>
      <w:pBdr>
        <w:top w:val="single" w:sz="4" w:space="0" w:color="000000"/>
        <w:left w:val="single" w:sz="4" w:space="0" w:color="000000"/>
        <w:bottom w:val="single" w:sz="4" w:space="0" w:color="000000"/>
        <w:right w:val="single" w:sz="4" w:space="0" w:color="000000"/>
      </w:pBdr>
      <w:tabs>
        <w:tab w:val="clear" w:pos="360"/>
      </w:tabs>
      <w:spacing w:before="100" w:beforeAutospacing="1" w:after="100" w:afterAutospacing="1" w:line="240" w:lineRule="auto"/>
      <w:ind w:left="0" w:firstLine="0"/>
      <w:jc w:val="center"/>
      <w:textAlignment w:val="center"/>
    </w:pPr>
    <w:rPr>
      <w:rFonts w:ascii="Arial" w:hAnsi="Arial" w:cs="Arial"/>
      <w:sz w:val="24"/>
      <w:szCs w:val="24"/>
      <w:lang w:val="pl-PL" w:eastAsia="pl-PL" w:bidi="ar-SA"/>
    </w:rPr>
  </w:style>
  <w:style w:type="paragraph" w:customStyle="1" w:styleId="xl70">
    <w:name w:val="xl70"/>
    <w:basedOn w:val="Normalny"/>
    <w:rsid w:val="001759D8"/>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71">
    <w:name w:val="xl71"/>
    <w:basedOn w:val="Normalny"/>
    <w:rsid w:val="001759D8"/>
    <w:pPr>
      <w:numPr>
        <w:numId w:val="26"/>
      </w:numPr>
      <w:shd w:val="clear" w:color="000000" w:fill="FFFF00"/>
      <w:spacing w:before="100" w:beforeAutospacing="1" w:after="100" w:afterAutospacing="1" w:line="240" w:lineRule="auto"/>
      <w:ind w:left="0" w:firstLine="0"/>
    </w:pPr>
    <w:rPr>
      <w:rFonts w:ascii="Times New Roman" w:hAnsi="Times New Roman"/>
      <w:sz w:val="24"/>
      <w:szCs w:val="24"/>
      <w:lang w:val="pl-PL" w:eastAsia="pl-PL" w:bidi="ar-SA"/>
    </w:rPr>
  </w:style>
  <w:style w:type="paragraph" w:customStyle="1" w:styleId="xl72">
    <w:name w:val="xl72"/>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4"/>
      <w:szCs w:val="24"/>
      <w:lang w:val="pl-PL" w:eastAsia="pl-PL" w:bidi="ar-SA"/>
    </w:rPr>
  </w:style>
  <w:style w:type="paragraph" w:customStyle="1" w:styleId="xl73">
    <w:name w:val="xl73"/>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4"/>
      <w:szCs w:val="24"/>
      <w:lang w:val="pl-PL" w:eastAsia="pl-PL" w:bidi="ar-SA"/>
    </w:rPr>
  </w:style>
  <w:style w:type="paragraph" w:customStyle="1" w:styleId="xl74">
    <w:name w:val="xl74"/>
    <w:basedOn w:val="Normalny"/>
    <w:rsid w:val="001759D8"/>
    <w:pPr>
      <w:spacing w:before="100" w:beforeAutospacing="1" w:after="100" w:afterAutospacing="1" w:line="240" w:lineRule="auto"/>
    </w:pPr>
    <w:rPr>
      <w:rFonts w:ascii="Times New Roman" w:hAnsi="Times New Roman"/>
      <w:color w:val="FF0000"/>
      <w:sz w:val="24"/>
      <w:szCs w:val="24"/>
      <w:lang w:val="pl-PL" w:eastAsia="pl-PL" w:bidi="ar-SA"/>
    </w:rPr>
  </w:style>
  <w:style w:type="paragraph" w:customStyle="1" w:styleId="xl75">
    <w:name w:val="xl75"/>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76">
    <w:name w:val="xl76"/>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4"/>
      <w:szCs w:val="24"/>
      <w:lang w:val="pl-PL" w:eastAsia="pl-PL" w:bidi="ar-SA"/>
    </w:rPr>
  </w:style>
  <w:style w:type="paragraph" w:customStyle="1" w:styleId="xl77">
    <w:name w:val="xl77"/>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78">
    <w:name w:val="xl78"/>
    <w:basedOn w:val="Normalny"/>
    <w:rsid w:val="001759D8"/>
    <w:pPr>
      <w:numPr>
        <w:numId w:val="24"/>
      </w:num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textAlignment w:val="center"/>
    </w:pPr>
    <w:rPr>
      <w:rFonts w:ascii="Arial" w:hAnsi="Arial" w:cs="Arial"/>
      <w:color w:val="000000"/>
      <w:sz w:val="24"/>
      <w:szCs w:val="24"/>
      <w:lang w:val="pl-PL" w:eastAsia="pl-PL" w:bidi="ar-SA"/>
    </w:rPr>
  </w:style>
  <w:style w:type="paragraph" w:customStyle="1" w:styleId="xl79">
    <w:name w:val="xl79"/>
    <w:basedOn w:val="Normalny"/>
    <w:rsid w:val="001759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80">
    <w:name w:val="xl80"/>
    <w:basedOn w:val="Normalny"/>
    <w:rsid w:val="001759D8"/>
    <w:pPr>
      <w:spacing w:before="100" w:beforeAutospacing="1" w:after="100" w:afterAutospacing="1" w:line="240" w:lineRule="auto"/>
    </w:pPr>
    <w:rPr>
      <w:rFonts w:ascii="Times New Roman" w:hAnsi="Times New Roman"/>
      <w:sz w:val="24"/>
      <w:szCs w:val="24"/>
      <w:lang w:val="pl-PL" w:eastAsia="pl-PL" w:bidi="ar-SA"/>
    </w:rPr>
  </w:style>
  <w:style w:type="character" w:customStyle="1" w:styleId="CharChar2">
    <w:name w:val="Char Char2"/>
    <w:rsid w:val="001759D8"/>
    <w:rPr>
      <w:rFonts w:ascii="Arial" w:eastAsia="Times New Roman" w:hAnsi="Arial" w:cs="Arial"/>
      <w:lang w:eastAsia="ar-SA"/>
    </w:rPr>
  </w:style>
  <w:style w:type="character" w:customStyle="1" w:styleId="TekstprzypisudolnegoZnak">
    <w:name w:val="Tekst przypisu dolnego Znak"/>
    <w:link w:val="Tekstprzypisudolnego"/>
    <w:rsid w:val="001759D8"/>
    <w:rPr>
      <w:rFonts w:ascii="Arial" w:hAnsi="Arial"/>
    </w:rPr>
  </w:style>
  <w:style w:type="paragraph" w:styleId="Tekstprzypisudolnego">
    <w:name w:val="footnote text"/>
    <w:basedOn w:val="Normalny"/>
    <w:link w:val="TekstprzypisudolnegoZnak"/>
    <w:rsid w:val="001759D8"/>
    <w:pPr>
      <w:overflowPunct w:val="0"/>
      <w:autoSpaceDE w:val="0"/>
      <w:autoSpaceDN w:val="0"/>
      <w:adjustRightInd w:val="0"/>
      <w:spacing w:line="240" w:lineRule="auto"/>
      <w:textAlignment w:val="baseline"/>
    </w:pPr>
    <w:rPr>
      <w:rFonts w:ascii="Arial" w:hAnsi="Arial"/>
      <w:lang w:val="pl-PL" w:eastAsia="pl-PL" w:bidi="ar-SA"/>
    </w:rPr>
  </w:style>
  <w:style w:type="character" w:customStyle="1" w:styleId="TekstprzypisudolnegoZnak1">
    <w:name w:val="Tekst przypisu dolnego Znak1"/>
    <w:basedOn w:val="Domylnaczcionkaakapitu"/>
    <w:uiPriority w:val="99"/>
    <w:semiHidden/>
    <w:rsid w:val="001759D8"/>
    <w:rPr>
      <w:rFonts w:ascii="Cambria" w:hAnsi="Cambria"/>
      <w:lang w:val="en-US" w:eastAsia="en-US" w:bidi="en-US"/>
    </w:rPr>
  </w:style>
  <w:style w:type="character" w:customStyle="1" w:styleId="CharChar">
    <w:name w:val="Char Char"/>
    <w:semiHidden/>
    <w:rsid w:val="001759D8"/>
    <w:rPr>
      <w:rFonts w:ascii="Tahoma" w:eastAsia="Times New Roman" w:hAnsi="Tahoma" w:cs="Tahoma"/>
      <w:sz w:val="16"/>
      <w:szCs w:val="16"/>
      <w:lang w:eastAsia="ar-SA"/>
    </w:rPr>
  </w:style>
  <w:style w:type="paragraph" w:customStyle="1" w:styleId="BodyText22">
    <w:name w:val="Body Text 22"/>
    <w:basedOn w:val="Normalny"/>
    <w:rsid w:val="001759D8"/>
    <w:pPr>
      <w:overflowPunct w:val="0"/>
      <w:autoSpaceDE w:val="0"/>
      <w:autoSpaceDN w:val="0"/>
      <w:adjustRightInd w:val="0"/>
      <w:spacing w:line="240" w:lineRule="auto"/>
      <w:ind w:left="567"/>
      <w:jc w:val="both"/>
      <w:textAlignment w:val="baseline"/>
    </w:pPr>
    <w:rPr>
      <w:rFonts w:ascii="Times New Roman" w:hAnsi="Times New Roman"/>
      <w:sz w:val="24"/>
      <w:lang w:val="pl-PL" w:eastAsia="pl-PL" w:bidi="ar-SA"/>
    </w:rPr>
  </w:style>
  <w:style w:type="paragraph" w:customStyle="1" w:styleId="BodyTextIndent22">
    <w:name w:val="Body Text Indent 22"/>
    <w:basedOn w:val="Normalny"/>
    <w:rsid w:val="001759D8"/>
    <w:pPr>
      <w:tabs>
        <w:tab w:val="left" w:pos="927"/>
      </w:tabs>
      <w:overflowPunct w:val="0"/>
      <w:autoSpaceDE w:val="0"/>
      <w:autoSpaceDN w:val="0"/>
      <w:adjustRightInd w:val="0"/>
      <w:spacing w:line="240" w:lineRule="auto"/>
      <w:ind w:left="907" w:hanging="340"/>
      <w:jc w:val="both"/>
      <w:textAlignment w:val="baseline"/>
    </w:pPr>
    <w:rPr>
      <w:rFonts w:ascii="Times New Roman" w:hAnsi="Times New Roman"/>
      <w:sz w:val="24"/>
      <w:lang w:val="pl-PL" w:eastAsia="pl-PL" w:bidi="ar-SA"/>
    </w:rPr>
  </w:style>
  <w:style w:type="paragraph" w:customStyle="1" w:styleId="BodyTextIndent31">
    <w:name w:val="Body Text Indent 31"/>
    <w:basedOn w:val="Normalny"/>
    <w:rsid w:val="001759D8"/>
    <w:pPr>
      <w:tabs>
        <w:tab w:val="left" w:pos="964"/>
      </w:tabs>
      <w:overflowPunct w:val="0"/>
      <w:autoSpaceDE w:val="0"/>
      <w:autoSpaceDN w:val="0"/>
      <w:adjustRightInd w:val="0"/>
      <w:spacing w:line="240" w:lineRule="auto"/>
      <w:ind w:left="964" w:hanging="397"/>
      <w:jc w:val="both"/>
      <w:textAlignment w:val="baseline"/>
    </w:pPr>
    <w:rPr>
      <w:rFonts w:ascii="Times New Roman" w:hAnsi="Times New Roman"/>
      <w:sz w:val="24"/>
      <w:lang w:val="pl-PL" w:eastAsia="pl-PL" w:bidi="ar-SA"/>
    </w:rPr>
  </w:style>
  <w:style w:type="character" w:customStyle="1" w:styleId="Hyperlink1">
    <w:name w:val="Hyperlink1"/>
    <w:rsid w:val="001759D8"/>
    <w:rPr>
      <w:color w:val="0000FF"/>
      <w:u w:val="single"/>
    </w:rPr>
  </w:style>
  <w:style w:type="paragraph" w:customStyle="1" w:styleId="BodyText21">
    <w:name w:val="Body Text 21"/>
    <w:basedOn w:val="Normalny"/>
    <w:rsid w:val="001759D8"/>
    <w:pPr>
      <w:overflowPunct w:val="0"/>
      <w:autoSpaceDE w:val="0"/>
      <w:autoSpaceDN w:val="0"/>
      <w:adjustRightInd w:val="0"/>
      <w:spacing w:line="240" w:lineRule="auto"/>
      <w:jc w:val="both"/>
      <w:textAlignment w:val="baseline"/>
    </w:pPr>
    <w:rPr>
      <w:rFonts w:ascii="Times New Roman" w:hAnsi="Times New Roman"/>
      <w:sz w:val="24"/>
      <w:lang w:val="pl-PL" w:eastAsia="pl-PL" w:bidi="ar-SA"/>
    </w:rPr>
  </w:style>
  <w:style w:type="paragraph" w:customStyle="1" w:styleId="BodyTextIndent21">
    <w:name w:val="Body Text Indent 21"/>
    <w:basedOn w:val="Normalny"/>
    <w:rsid w:val="001759D8"/>
    <w:pPr>
      <w:tabs>
        <w:tab w:val="left" w:pos="927"/>
      </w:tabs>
      <w:overflowPunct w:val="0"/>
      <w:autoSpaceDE w:val="0"/>
      <w:autoSpaceDN w:val="0"/>
      <w:adjustRightInd w:val="0"/>
      <w:spacing w:line="240" w:lineRule="auto"/>
      <w:ind w:left="907" w:hanging="340"/>
      <w:jc w:val="both"/>
      <w:textAlignment w:val="baseline"/>
    </w:pPr>
    <w:rPr>
      <w:rFonts w:ascii="Times New Roman" w:hAnsi="Times New Roman"/>
      <w:sz w:val="24"/>
      <w:lang w:val="pl-PL" w:eastAsia="pl-PL" w:bidi="ar-SA"/>
    </w:rPr>
  </w:style>
  <w:style w:type="paragraph" w:customStyle="1" w:styleId="tekst">
    <w:name w:val="tekst"/>
    <w:basedOn w:val="BodyText22"/>
    <w:rsid w:val="001759D8"/>
    <w:pPr>
      <w:numPr>
        <w:numId w:val="25"/>
      </w:numPr>
      <w:ind w:left="567" w:firstLine="0"/>
    </w:pPr>
  </w:style>
  <w:style w:type="paragraph" w:styleId="Wcicienormalne">
    <w:name w:val="Normal Indent"/>
    <w:basedOn w:val="Normalny"/>
    <w:rsid w:val="001759D8"/>
    <w:pPr>
      <w:spacing w:line="360" w:lineRule="atLeast"/>
      <w:ind w:left="737" w:right="737"/>
      <w:jc w:val="both"/>
    </w:pPr>
    <w:rPr>
      <w:rFonts w:ascii="SwitzerlandCondensed" w:hAnsi="SwitzerlandCondensed"/>
      <w:sz w:val="24"/>
      <w:lang w:val="pl-PL" w:eastAsia="pl-PL" w:bidi="ar-SA"/>
    </w:rPr>
  </w:style>
  <w:style w:type="paragraph" w:customStyle="1" w:styleId="podpunkt">
    <w:name w:val="podpunkt"/>
    <w:basedOn w:val="Normalny"/>
    <w:rsid w:val="001759D8"/>
    <w:pPr>
      <w:numPr>
        <w:numId w:val="11"/>
      </w:numPr>
      <w:jc w:val="both"/>
    </w:pPr>
    <w:rPr>
      <w:rFonts w:ascii="Arial" w:hAnsi="Arial"/>
      <w:sz w:val="22"/>
      <w:lang w:val="pl-PL" w:eastAsia="pl-PL" w:bidi="ar-SA"/>
    </w:rPr>
  </w:style>
  <w:style w:type="paragraph" w:customStyle="1" w:styleId="Punkt2">
    <w:name w:val="Punkt2"/>
    <w:basedOn w:val="Normalny"/>
    <w:rsid w:val="001759D8"/>
    <w:pPr>
      <w:spacing w:line="360" w:lineRule="atLeast"/>
      <w:ind w:left="794" w:hanging="397"/>
      <w:jc w:val="both"/>
    </w:pPr>
    <w:rPr>
      <w:rFonts w:ascii="SwitzerlandCondensed" w:hAnsi="SwitzerlandCondensed"/>
      <w:sz w:val="24"/>
      <w:lang w:val="pl-PL" w:eastAsia="pl-PL" w:bidi="ar-SA"/>
    </w:rPr>
  </w:style>
  <w:style w:type="paragraph" w:customStyle="1" w:styleId="StylNagwek1Przed0ptPo0pt">
    <w:name w:val="Styl Nagłówek 1 + Przed:  0 pt Po:  0 pt"/>
    <w:basedOn w:val="Nagwek1"/>
    <w:rsid w:val="001759D8"/>
    <w:pPr>
      <w:keepNext/>
      <w:numPr>
        <w:numId w:val="15"/>
      </w:numPr>
      <w:pBdr>
        <w:bottom w:val="none" w:sz="0" w:space="0" w:color="auto"/>
      </w:pBdr>
      <w:overflowPunct w:val="0"/>
      <w:autoSpaceDE w:val="0"/>
      <w:autoSpaceDN w:val="0"/>
      <w:adjustRightInd w:val="0"/>
      <w:spacing w:before="0" w:line="240" w:lineRule="auto"/>
      <w:ind w:left="714" w:hanging="357"/>
      <w:jc w:val="center"/>
      <w:textAlignment w:val="baseline"/>
    </w:pPr>
    <w:rPr>
      <w:rFonts w:ascii="Arial" w:hAnsi="Arial"/>
      <w:b w:val="0"/>
      <w:bCs w:val="0"/>
      <w:caps w:val="0"/>
      <w:color w:val="auto"/>
      <w:spacing w:val="0"/>
      <w:kern w:val="28"/>
      <w:szCs w:val="20"/>
      <w:lang w:val="pl-PL" w:eastAsia="pl-PL" w:bidi="ar-SA"/>
    </w:rPr>
  </w:style>
  <w:style w:type="paragraph" w:customStyle="1" w:styleId="StylNagwek2Przed0ptPo0pt">
    <w:name w:val="Styl Nagłówek 2 + Przed:  0 pt Po:  0 pt"/>
    <w:basedOn w:val="Nagwek2"/>
    <w:rsid w:val="001759D8"/>
    <w:pPr>
      <w:keepNext/>
      <w:numPr>
        <w:numId w:val="2"/>
      </w:numPr>
      <w:pBdr>
        <w:bottom w:val="none" w:sz="0" w:space="0" w:color="auto"/>
      </w:pBdr>
      <w:tabs>
        <w:tab w:val="left" w:pos="567"/>
      </w:tabs>
      <w:overflowPunct w:val="0"/>
      <w:autoSpaceDE w:val="0"/>
      <w:autoSpaceDN w:val="0"/>
      <w:adjustRightInd w:val="0"/>
      <w:spacing w:before="240" w:after="120" w:line="240" w:lineRule="auto"/>
      <w:ind w:left="567" w:hanging="567"/>
      <w:textAlignment w:val="baseline"/>
    </w:pPr>
    <w:rPr>
      <w:rFonts w:ascii="Arial" w:hAnsi="Arial"/>
      <w:caps w:val="0"/>
      <w:spacing w:val="0"/>
      <w:sz w:val="24"/>
      <w:szCs w:val="20"/>
      <w:lang w:val="pl-PL" w:eastAsia="pl-PL" w:bidi="ar-SA"/>
    </w:rPr>
  </w:style>
  <w:style w:type="paragraph" w:customStyle="1" w:styleId="StylStylArial10Zlewej075cm">
    <w:name w:val="Styl Styl Arial 10 + Z lewej:  075 cm"/>
    <w:basedOn w:val="Normalny"/>
    <w:autoRedefine/>
    <w:rsid w:val="001759D8"/>
    <w:pPr>
      <w:spacing w:line="240" w:lineRule="auto"/>
      <w:ind w:left="426"/>
    </w:pPr>
    <w:rPr>
      <w:rFonts w:ascii="Arial" w:hAnsi="Arial"/>
      <w:lang w:val="pl-PL" w:eastAsia="pl-PL" w:bidi="ar-SA"/>
    </w:rPr>
  </w:style>
  <w:style w:type="paragraph" w:customStyle="1" w:styleId="StylTytu24pt">
    <w:name w:val="Styl Tytuł + 24 pt"/>
    <w:basedOn w:val="Tytu"/>
    <w:rsid w:val="001759D8"/>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0" w:after="0" w:line="360" w:lineRule="auto"/>
      <w:contextualSpacing w:val="0"/>
      <w:jc w:val="center"/>
      <w:textAlignment w:val="baseline"/>
    </w:pPr>
    <w:rPr>
      <w:b w:val="0"/>
      <w:caps w:val="0"/>
      <w:color w:val="auto"/>
      <w:spacing w:val="0"/>
      <w:kern w:val="0"/>
      <w:sz w:val="36"/>
      <w:szCs w:val="20"/>
      <w:lang w:val="pl-PL" w:eastAsia="pl-PL" w:bidi="ar-SA"/>
    </w:rPr>
  </w:style>
  <w:style w:type="paragraph" w:customStyle="1" w:styleId="Standard">
    <w:name w:val="Standard"/>
    <w:rsid w:val="001759D8"/>
    <w:pPr>
      <w:autoSpaceDE w:val="0"/>
      <w:autoSpaceDN w:val="0"/>
      <w:adjustRightInd w:val="0"/>
    </w:pPr>
    <w:rPr>
      <w:rFonts w:ascii="Times New Roman" w:hAnsi="Times New Roman"/>
      <w:szCs w:val="24"/>
    </w:rPr>
  </w:style>
  <w:style w:type="paragraph" w:customStyle="1" w:styleId="StylStandardaciskiArial">
    <w:name w:val="Styl Standard + (Łaciński) Arial"/>
    <w:basedOn w:val="Normalny"/>
    <w:next w:val="Normalny"/>
    <w:autoRedefine/>
    <w:rsid w:val="001759D8"/>
    <w:pPr>
      <w:suppressAutoHyphens/>
      <w:spacing w:line="240" w:lineRule="auto"/>
    </w:pPr>
    <w:rPr>
      <w:rFonts w:ascii="Arial" w:hAnsi="Arial"/>
      <w:szCs w:val="24"/>
      <w:lang w:val="pl-PL" w:eastAsia="ar-SA" w:bidi="ar-SA"/>
    </w:rPr>
  </w:style>
  <w:style w:type="paragraph" w:customStyle="1" w:styleId="WW-Zwykytekst">
    <w:name w:val="WW-Zwyk?y tekst"/>
    <w:basedOn w:val="Normalny"/>
    <w:rsid w:val="001759D8"/>
    <w:pPr>
      <w:suppressAutoHyphens/>
      <w:spacing w:line="240" w:lineRule="auto"/>
    </w:pPr>
    <w:rPr>
      <w:rFonts w:ascii="Courier New" w:hAnsi="Courier New"/>
      <w:lang w:val="pl-PL" w:eastAsia="pl-PL" w:bidi="ar-SA"/>
    </w:rPr>
  </w:style>
  <w:style w:type="paragraph" w:customStyle="1" w:styleId="StylpodpunktInterliniapojedyncze">
    <w:name w:val="Styl podpunkt + Interlinia:  pojedyncze"/>
    <w:basedOn w:val="podpunkt"/>
    <w:rsid w:val="001759D8"/>
    <w:pPr>
      <w:numPr>
        <w:numId w:val="12"/>
      </w:numPr>
      <w:tabs>
        <w:tab w:val="left" w:pos="1418"/>
      </w:tabs>
      <w:spacing w:line="240" w:lineRule="auto"/>
      <w:ind w:left="1418" w:hanging="425"/>
    </w:pPr>
    <w:rPr>
      <w:sz w:val="20"/>
    </w:rPr>
  </w:style>
  <w:style w:type="paragraph" w:customStyle="1" w:styleId="naglowek">
    <w:name w:val="naglowek"/>
    <w:basedOn w:val="Normalny"/>
    <w:next w:val="2"/>
    <w:qFormat/>
    <w:rsid w:val="001759D8"/>
    <w:pPr>
      <w:overflowPunct w:val="0"/>
      <w:autoSpaceDE w:val="0"/>
      <w:autoSpaceDN w:val="0"/>
      <w:adjustRightInd w:val="0"/>
      <w:spacing w:before="60" w:after="20" w:line="240" w:lineRule="auto"/>
      <w:ind w:left="567"/>
      <w:textAlignment w:val="baseline"/>
    </w:pPr>
    <w:rPr>
      <w:rFonts w:ascii="Arial" w:hAnsi="Arial"/>
      <w:b/>
      <w:u w:val="single"/>
      <w:lang w:val="pl-PL" w:eastAsia="pl-PL" w:bidi="ar-SA"/>
    </w:rPr>
  </w:style>
  <w:style w:type="paragraph" w:customStyle="1" w:styleId="2">
    <w:name w:val="2"/>
    <w:basedOn w:val="Normalny"/>
    <w:next w:val="Listapunktowana2"/>
    <w:autoRedefine/>
    <w:rsid w:val="001759D8"/>
    <w:pPr>
      <w:spacing w:line="240" w:lineRule="auto"/>
      <w:ind w:left="360" w:firstLine="348"/>
      <w:jc w:val="both"/>
    </w:pPr>
    <w:rPr>
      <w:rFonts w:ascii="Arial" w:eastAsia="Calibri" w:hAnsi="Arial" w:cs="Arial"/>
      <w:b/>
      <w:bCs/>
      <w:color w:val="000000"/>
      <w:lang w:bidi="ar-SA"/>
    </w:rPr>
  </w:style>
  <w:style w:type="character" w:customStyle="1" w:styleId="StylArialCE9pt">
    <w:name w:val="Styl Arial CE 9 pt"/>
    <w:rsid w:val="001759D8"/>
    <w:rPr>
      <w:rFonts w:ascii="Arial" w:hAnsi="Arial"/>
      <w:sz w:val="18"/>
    </w:rPr>
  </w:style>
  <w:style w:type="paragraph" w:customStyle="1" w:styleId="StylArial">
    <w:name w:val="Styl Arial"/>
    <w:basedOn w:val="Normalny"/>
    <w:rsid w:val="001759D8"/>
    <w:pPr>
      <w:overflowPunct w:val="0"/>
      <w:autoSpaceDE w:val="0"/>
      <w:autoSpaceDN w:val="0"/>
      <w:adjustRightInd w:val="0"/>
      <w:spacing w:line="240" w:lineRule="auto"/>
      <w:jc w:val="right"/>
      <w:textAlignment w:val="baseline"/>
    </w:pPr>
    <w:rPr>
      <w:rFonts w:ascii="Arial" w:hAnsi="Arial"/>
      <w:lang w:val="pl-PL" w:eastAsia="pl-PL" w:bidi="ar-SA"/>
    </w:rPr>
  </w:style>
  <w:style w:type="paragraph" w:customStyle="1" w:styleId="StylArial11ptWyjustowany">
    <w:name w:val="Styl Arial 11 pt Wyjustowany"/>
    <w:basedOn w:val="Normalny"/>
    <w:autoRedefine/>
    <w:rsid w:val="001759D8"/>
    <w:pPr>
      <w:numPr>
        <w:numId w:val="13"/>
      </w:numPr>
      <w:spacing w:before="40" w:line="240" w:lineRule="auto"/>
      <w:ind w:left="1491" w:hanging="357"/>
    </w:pPr>
    <w:rPr>
      <w:rFonts w:ascii="Arial" w:hAnsi="Arial"/>
      <w:sz w:val="22"/>
      <w:lang w:val="pl-PL" w:eastAsia="pl-PL" w:bidi="ar-SA"/>
    </w:rPr>
  </w:style>
  <w:style w:type="paragraph" w:customStyle="1" w:styleId="StylArial11ptWyjustowanyZlewej1cm">
    <w:name w:val="Styl Arial 11 pt Wyjustowany Z lewej:  1 cm"/>
    <w:basedOn w:val="Normalny"/>
    <w:rsid w:val="001759D8"/>
    <w:pPr>
      <w:spacing w:line="240" w:lineRule="auto"/>
      <w:ind w:left="567"/>
      <w:jc w:val="both"/>
    </w:pPr>
    <w:rPr>
      <w:rFonts w:ascii="Arial" w:hAnsi="Arial"/>
      <w:sz w:val="22"/>
      <w:lang w:val="pl-PL" w:eastAsia="pl-PL" w:bidi="ar-SA"/>
    </w:rPr>
  </w:style>
  <w:style w:type="paragraph" w:customStyle="1" w:styleId="xl31">
    <w:name w:val="xl31"/>
    <w:basedOn w:val="Normalny"/>
    <w:rsid w:val="001759D8"/>
    <w:pPr>
      <w:pBdr>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val="pl-PL" w:eastAsia="pl-PL" w:bidi="ar-SA"/>
    </w:rPr>
  </w:style>
  <w:style w:type="paragraph" w:customStyle="1" w:styleId="Default">
    <w:name w:val="Default"/>
    <w:rsid w:val="001759D8"/>
    <w:pPr>
      <w:widowControl w:val="0"/>
      <w:autoSpaceDE w:val="0"/>
      <w:autoSpaceDN w:val="0"/>
      <w:adjustRightInd w:val="0"/>
      <w:ind w:firstLine="851"/>
    </w:pPr>
    <w:rPr>
      <w:rFonts w:ascii="Tahoma" w:hAnsi="Tahoma" w:cs="Tahoma"/>
      <w:color w:val="000000"/>
      <w:sz w:val="24"/>
      <w:szCs w:val="24"/>
    </w:rPr>
  </w:style>
  <w:style w:type="paragraph" w:customStyle="1" w:styleId="Tekstpodstawowy21">
    <w:name w:val="Tekst podstawowy 21"/>
    <w:basedOn w:val="Normalny"/>
    <w:rsid w:val="001759D8"/>
    <w:pPr>
      <w:overflowPunct w:val="0"/>
      <w:autoSpaceDE w:val="0"/>
      <w:autoSpaceDN w:val="0"/>
      <w:adjustRightInd w:val="0"/>
      <w:ind w:right="425" w:firstLine="426"/>
      <w:jc w:val="both"/>
      <w:textAlignment w:val="baseline"/>
    </w:pPr>
    <w:rPr>
      <w:rFonts w:ascii="Times New Roman" w:hAnsi="Times New Roman"/>
      <w:sz w:val="24"/>
      <w:lang w:val="pl-PL" w:eastAsia="pl-PL" w:bidi="ar-SA"/>
    </w:rPr>
  </w:style>
  <w:style w:type="character" w:customStyle="1" w:styleId="text">
    <w:name w:val="text"/>
    <w:basedOn w:val="Domylnaczcionkaakapitu"/>
    <w:rsid w:val="001759D8"/>
  </w:style>
  <w:style w:type="paragraph" w:customStyle="1" w:styleId="text1">
    <w:name w:val="text1"/>
    <w:basedOn w:val="Normalny"/>
    <w:rsid w:val="001759D8"/>
    <w:pPr>
      <w:spacing w:before="100" w:beforeAutospacing="1" w:after="100" w:afterAutospacing="1" w:line="240" w:lineRule="auto"/>
      <w:ind w:firstLine="851"/>
    </w:pPr>
    <w:rPr>
      <w:rFonts w:ascii="Times New Roman" w:hAnsi="Times New Roman"/>
      <w:sz w:val="24"/>
      <w:szCs w:val="24"/>
      <w:lang w:val="pl-PL" w:eastAsia="pl-PL" w:bidi="ar-SA"/>
    </w:rPr>
  </w:style>
  <w:style w:type="paragraph" w:customStyle="1" w:styleId="Tekstpodstawowy22">
    <w:name w:val="Tekst podstawowy 22"/>
    <w:basedOn w:val="Normalny"/>
    <w:rsid w:val="001759D8"/>
    <w:pPr>
      <w:overflowPunct w:val="0"/>
      <w:autoSpaceDE w:val="0"/>
      <w:autoSpaceDN w:val="0"/>
      <w:adjustRightInd w:val="0"/>
      <w:ind w:right="425" w:firstLine="426"/>
      <w:jc w:val="both"/>
    </w:pPr>
    <w:rPr>
      <w:rFonts w:ascii="Times New Roman" w:hAnsi="Times New Roman"/>
      <w:sz w:val="24"/>
      <w:lang w:val="pl-PL" w:eastAsia="pl-PL" w:bidi="ar-SA"/>
    </w:rPr>
  </w:style>
  <w:style w:type="paragraph" w:customStyle="1" w:styleId="Tekstpodstawowywcity22">
    <w:name w:val="Tekst podstawowy wcięty 22"/>
    <w:basedOn w:val="Normalny"/>
    <w:rsid w:val="001759D8"/>
    <w:pPr>
      <w:overflowPunct w:val="0"/>
      <w:autoSpaceDE w:val="0"/>
      <w:autoSpaceDN w:val="0"/>
      <w:adjustRightInd w:val="0"/>
      <w:spacing w:line="480" w:lineRule="auto"/>
      <w:ind w:firstLine="709"/>
      <w:jc w:val="both"/>
      <w:textAlignment w:val="baseline"/>
    </w:pPr>
    <w:rPr>
      <w:rFonts w:ascii="Arial" w:hAnsi="Arial"/>
      <w:sz w:val="24"/>
      <w:lang w:val="pl-PL" w:eastAsia="pl-PL" w:bidi="ar-SA"/>
    </w:rPr>
  </w:style>
  <w:style w:type="paragraph" w:customStyle="1" w:styleId="StylStyl4Dolewej">
    <w:name w:val="Styl Styl4 + Do lewej"/>
    <w:basedOn w:val="Styl4"/>
    <w:rsid w:val="001759D8"/>
    <w:pPr>
      <w:numPr>
        <w:numId w:val="14"/>
      </w:numPr>
      <w:jc w:val="left"/>
    </w:pPr>
    <w:rPr>
      <w:sz w:val="20"/>
    </w:rPr>
  </w:style>
  <w:style w:type="paragraph" w:customStyle="1" w:styleId="StylStylNagwek1Przed0ptPo0ptDolewej">
    <w:name w:val="Styl Styl Nagłówek 1 + Przed:  0 pt Po:  0 pt + Do lewej"/>
    <w:basedOn w:val="StylNagwek1Przed0ptPo0pt"/>
    <w:rsid w:val="001759D8"/>
  </w:style>
  <w:style w:type="paragraph" w:customStyle="1" w:styleId="font9">
    <w:name w:val="font9"/>
    <w:basedOn w:val="Normalny"/>
    <w:rsid w:val="001759D8"/>
    <w:pPr>
      <w:spacing w:before="100" w:beforeAutospacing="1" w:after="100" w:afterAutospacing="1" w:line="240" w:lineRule="auto"/>
    </w:pPr>
    <w:rPr>
      <w:rFonts w:ascii="Tahoma" w:hAnsi="Tahoma" w:cs="Tahoma"/>
      <w:b/>
      <w:bCs/>
      <w:sz w:val="22"/>
      <w:szCs w:val="22"/>
      <w:lang w:val="pl-PL" w:eastAsia="pl-PL" w:bidi="ar-SA"/>
    </w:rPr>
  </w:style>
  <w:style w:type="paragraph" w:customStyle="1" w:styleId="xl22">
    <w:name w:val="xl22"/>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23">
    <w:name w:val="xl23"/>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24">
    <w:name w:val="xl24"/>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25">
    <w:name w:val="xl25"/>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26">
    <w:name w:val="xl26"/>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27">
    <w:name w:val="xl27"/>
    <w:basedOn w:val="Normalny"/>
    <w:rsid w:val="00175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28">
    <w:name w:val="xl28"/>
    <w:basedOn w:val="Normalny"/>
    <w:rsid w:val="00175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29">
    <w:name w:val="xl29"/>
    <w:basedOn w:val="Normalny"/>
    <w:rsid w:val="00175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30">
    <w:name w:val="xl30"/>
    <w:basedOn w:val="Normalny"/>
    <w:rsid w:val="001759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32">
    <w:name w:val="xl32"/>
    <w:basedOn w:val="Normalny"/>
    <w:rsid w:val="001759D8"/>
    <w:pP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33">
    <w:name w:val="xl33"/>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22"/>
      <w:szCs w:val="22"/>
      <w:lang w:val="pl-PL" w:eastAsia="pl-PL" w:bidi="ar-SA"/>
    </w:rPr>
  </w:style>
  <w:style w:type="paragraph" w:customStyle="1" w:styleId="xl34">
    <w:name w:val="xl34"/>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lang w:val="pl-PL" w:eastAsia="pl-PL" w:bidi="ar-SA"/>
    </w:rPr>
  </w:style>
  <w:style w:type="paragraph" w:customStyle="1" w:styleId="xl35">
    <w:name w:val="xl35"/>
    <w:basedOn w:val="Normalny"/>
    <w:rsid w:val="001759D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val="pl-PL" w:eastAsia="pl-PL" w:bidi="ar-SA"/>
    </w:rPr>
  </w:style>
  <w:style w:type="paragraph" w:customStyle="1" w:styleId="xl36">
    <w:name w:val="xl36"/>
    <w:basedOn w:val="Normalny"/>
    <w:rsid w:val="001759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val="pl-PL" w:eastAsia="pl-PL" w:bidi="ar-SA"/>
    </w:rPr>
  </w:style>
  <w:style w:type="paragraph" w:customStyle="1" w:styleId="xl37">
    <w:name w:val="xl37"/>
    <w:basedOn w:val="Normalny"/>
    <w:rsid w:val="00175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val="pl-PL" w:eastAsia="pl-PL" w:bidi="ar-SA"/>
    </w:rPr>
  </w:style>
  <w:style w:type="paragraph" w:customStyle="1" w:styleId="xl38">
    <w:name w:val="xl38"/>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39">
    <w:name w:val="xl39"/>
    <w:basedOn w:val="Normalny"/>
    <w:rsid w:val="00175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2"/>
      <w:szCs w:val="22"/>
      <w:lang w:val="pl-PL" w:eastAsia="pl-PL" w:bidi="ar-SA"/>
    </w:rPr>
  </w:style>
  <w:style w:type="paragraph" w:customStyle="1" w:styleId="xl40">
    <w:name w:val="xl40"/>
    <w:basedOn w:val="Normalny"/>
    <w:rsid w:val="001759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41">
    <w:name w:val="xl41"/>
    <w:basedOn w:val="Normalny"/>
    <w:rsid w:val="001759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42">
    <w:name w:val="xl42"/>
    <w:basedOn w:val="Normalny"/>
    <w:rsid w:val="001759D8"/>
    <w:pP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43">
    <w:name w:val="xl43"/>
    <w:basedOn w:val="Normalny"/>
    <w:rsid w:val="001759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hAnsi="Tahoma" w:cs="Tahoma"/>
      <w:sz w:val="22"/>
      <w:szCs w:val="22"/>
      <w:lang w:val="pl-PL" w:eastAsia="pl-PL" w:bidi="ar-SA"/>
    </w:rPr>
  </w:style>
  <w:style w:type="paragraph" w:customStyle="1" w:styleId="xl44">
    <w:name w:val="xl44"/>
    <w:basedOn w:val="Normalny"/>
    <w:rsid w:val="001759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22"/>
      <w:szCs w:val="22"/>
      <w:lang w:val="pl-PL" w:eastAsia="pl-PL" w:bidi="ar-SA"/>
    </w:rPr>
  </w:style>
  <w:style w:type="paragraph" w:customStyle="1" w:styleId="xl45">
    <w:name w:val="xl45"/>
    <w:basedOn w:val="Normalny"/>
    <w:rsid w:val="001759D8"/>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46">
    <w:name w:val="xl46"/>
    <w:basedOn w:val="Normalny"/>
    <w:rsid w:val="001759D8"/>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47">
    <w:name w:val="xl47"/>
    <w:basedOn w:val="Normalny"/>
    <w:rsid w:val="001759D8"/>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48">
    <w:name w:val="xl48"/>
    <w:basedOn w:val="Normalny"/>
    <w:rsid w:val="00175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hAnsi="Tahoma" w:cs="Tahoma"/>
      <w:b/>
      <w:bCs/>
      <w:sz w:val="22"/>
      <w:szCs w:val="22"/>
      <w:lang w:val="pl-PL" w:eastAsia="pl-PL" w:bidi="ar-SA"/>
    </w:rPr>
  </w:style>
  <w:style w:type="paragraph" w:customStyle="1" w:styleId="xl49">
    <w:name w:val="xl49"/>
    <w:basedOn w:val="Normalny"/>
    <w:rsid w:val="001759D8"/>
    <w:pPr>
      <w:pBdr>
        <w:top w:val="single" w:sz="4" w:space="0" w:color="auto"/>
        <w:bottom w:val="single" w:sz="4" w:space="0" w:color="auto"/>
      </w:pBdr>
      <w:spacing w:before="100" w:beforeAutospacing="1" w:after="100" w:afterAutospacing="1" w:line="240" w:lineRule="auto"/>
      <w:jc w:val="center"/>
      <w:textAlignment w:val="center"/>
    </w:pPr>
    <w:rPr>
      <w:rFonts w:ascii="Tahoma" w:hAnsi="Tahoma" w:cs="Tahoma"/>
      <w:b/>
      <w:bCs/>
      <w:sz w:val="22"/>
      <w:szCs w:val="22"/>
      <w:lang w:val="pl-PL" w:eastAsia="pl-PL" w:bidi="ar-SA"/>
    </w:rPr>
  </w:style>
  <w:style w:type="paragraph" w:customStyle="1" w:styleId="xl50">
    <w:name w:val="xl50"/>
    <w:basedOn w:val="Normalny"/>
    <w:rsid w:val="00175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51">
    <w:name w:val="xl51"/>
    <w:basedOn w:val="Normalny"/>
    <w:rsid w:val="001759D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52">
    <w:name w:val="xl52"/>
    <w:basedOn w:val="Normalny"/>
    <w:rsid w:val="001759D8"/>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53">
    <w:name w:val="xl53"/>
    <w:basedOn w:val="Normalny"/>
    <w:rsid w:val="001759D8"/>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54">
    <w:name w:val="xl54"/>
    <w:basedOn w:val="Normalny"/>
    <w:rsid w:val="001759D8"/>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ahoma" w:hAnsi="Tahoma" w:cs="Tahoma"/>
      <w:b/>
      <w:bCs/>
      <w:sz w:val="22"/>
      <w:szCs w:val="22"/>
      <w:lang w:val="pl-PL" w:eastAsia="pl-PL" w:bidi="ar-SA"/>
    </w:rPr>
  </w:style>
  <w:style w:type="paragraph" w:customStyle="1" w:styleId="xl55">
    <w:name w:val="xl55"/>
    <w:basedOn w:val="Normalny"/>
    <w:rsid w:val="001759D8"/>
    <w:pPr>
      <w:pBdr>
        <w:top w:val="single" w:sz="4" w:space="0" w:color="auto"/>
        <w:bottom w:val="single" w:sz="4" w:space="0" w:color="auto"/>
      </w:pBdr>
      <w:spacing w:before="100" w:beforeAutospacing="1" w:after="100" w:afterAutospacing="1" w:line="240" w:lineRule="auto"/>
      <w:jc w:val="center"/>
      <w:textAlignment w:val="center"/>
    </w:pPr>
    <w:rPr>
      <w:rFonts w:ascii="Arial Black" w:hAnsi="Arial Black"/>
      <w:b/>
      <w:bCs/>
      <w:sz w:val="24"/>
      <w:szCs w:val="24"/>
      <w:lang w:val="pl-PL" w:eastAsia="pl-PL" w:bidi="ar-SA"/>
    </w:rPr>
  </w:style>
  <w:style w:type="paragraph" w:customStyle="1" w:styleId="xl56">
    <w:name w:val="xl56"/>
    <w:basedOn w:val="Normalny"/>
    <w:rsid w:val="001759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hAnsi="Arial Black"/>
      <w:b/>
      <w:bCs/>
      <w:sz w:val="24"/>
      <w:szCs w:val="24"/>
      <w:lang w:val="pl-PL" w:eastAsia="pl-PL" w:bidi="ar-SA"/>
    </w:rPr>
  </w:style>
  <w:style w:type="paragraph" w:customStyle="1" w:styleId="xl57">
    <w:name w:val="xl57"/>
    <w:basedOn w:val="Normalny"/>
    <w:rsid w:val="00175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58">
    <w:name w:val="xl58"/>
    <w:basedOn w:val="Normalny"/>
    <w:rsid w:val="001759D8"/>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59">
    <w:name w:val="xl59"/>
    <w:basedOn w:val="Normalny"/>
    <w:rsid w:val="00175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60">
    <w:name w:val="xl60"/>
    <w:basedOn w:val="Normalny"/>
    <w:rsid w:val="001759D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61">
    <w:name w:val="xl61"/>
    <w:basedOn w:val="Normalny"/>
    <w:rsid w:val="00175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val="pl-PL" w:eastAsia="pl-PL" w:bidi="ar-SA"/>
    </w:rPr>
  </w:style>
  <w:style w:type="paragraph" w:customStyle="1" w:styleId="xl62">
    <w:name w:val="xl62"/>
    <w:basedOn w:val="Normalny"/>
    <w:rsid w:val="001759D8"/>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val="pl-PL" w:eastAsia="pl-PL" w:bidi="ar-SA"/>
    </w:rPr>
  </w:style>
  <w:style w:type="character" w:customStyle="1" w:styleId="WW8Num38z1">
    <w:name w:val="WW8Num38z1"/>
    <w:rsid w:val="001759D8"/>
    <w:rPr>
      <w:rFonts w:ascii="Courier New" w:hAnsi="Courier New" w:cs="Courier New"/>
    </w:rPr>
  </w:style>
  <w:style w:type="character" w:styleId="Odwoanieprzypisudolnego">
    <w:name w:val="footnote reference"/>
    <w:rsid w:val="001759D8"/>
    <w:rPr>
      <w:vertAlign w:val="superscript"/>
    </w:rPr>
  </w:style>
  <w:style w:type="character" w:customStyle="1" w:styleId="Znakiprzypiswdolnych">
    <w:name w:val="Znaki przypisów dolnych"/>
    <w:rsid w:val="001759D8"/>
    <w:rPr>
      <w:vertAlign w:val="superscript"/>
    </w:rPr>
  </w:style>
  <w:style w:type="character" w:customStyle="1" w:styleId="Caratteredellanota">
    <w:name w:val="Carattere della nota"/>
    <w:rsid w:val="001759D8"/>
    <w:rPr>
      <w:vertAlign w:val="superscript"/>
    </w:rPr>
  </w:style>
  <w:style w:type="character" w:customStyle="1" w:styleId="highlightselected">
    <w:name w:val="highlight selected"/>
    <w:basedOn w:val="Domylnaczcionkaakapitu"/>
    <w:rsid w:val="001759D8"/>
  </w:style>
  <w:style w:type="character" w:customStyle="1" w:styleId="st">
    <w:name w:val="st"/>
    <w:rsid w:val="001759D8"/>
  </w:style>
  <w:style w:type="paragraph" w:customStyle="1" w:styleId="Tekstpodstawowy23">
    <w:name w:val="Tekst podstawowy 23"/>
    <w:basedOn w:val="Normalny"/>
    <w:rsid w:val="001759D8"/>
    <w:pPr>
      <w:numPr>
        <w:numId w:val="27"/>
      </w:numPr>
      <w:tabs>
        <w:tab w:val="clear" w:pos="360"/>
        <w:tab w:val="num" w:pos="432"/>
      </w:tabs>
      <w:suppressAutoHyphens/>
      <w:spacing w:line="240" w:lineRule="auto"/>
      <w:ind w:left="0" w:firstLine="0"/>
      <w:jc w:val="both"/>
    </w:pPr>
    <w:rPr>
      <w:rFonts w:ascii="Helv" w:hAnsi="Helv"/>
      <w:sz w:val="24"/>
      <w:lang w:val="pl-PL" w:eastAsia="ar-SA" w:bidi="ar-SA"/>
    </w:rPr>
  </w:style>
  <w:style w:type="paragraph" w:customStyle="1" w:styleId="Tekstpodstawowywcity31">
    <w:name w:val="Tekst podstawowy wcięty 31"/>
    <w:basedOn w:val="Normalny"/>
    <w:rsid w:val="001759D8"/>
    <w:pPr>
      <w:suppressAutoHyphens/>
      <w:spacing w:line="240" w:lineRule="auto"/>
      <w:ind w:firstLine="708"/>
      <w:jc w:val="both"/>
    </w:pPr>
    <w:rPr>
      <w:rFonts w:ascii="Arial" w:hAnsi="Arial" w:cs="Arial"/>
      <w:sz w:val="24"/>
      <w:lang w:val="pl-PL" w:eastAsia="ar-SA" w:bidi="ar-SA"/>
    </w:rPr>
  </w:style>
  <w:style w:type="paragraph" w:customStyle="1" w:styleId="Tekstpodstawowywcity23">
    <w:name w:val="Tekst podstawowy wcięty 23"/>
    <w:basedOn w:val="Normalny"/>
    <w:rsid w:val="001759D8"/>
    <w:pPr>
      <w:suppressAutoHyphens/>
      <w:spacing w:line="240" w:lineRule="atLeast"/>
      <w:ind w:left="360"/>
      <w:jc w:val="both"/>
    </w:pPr>
    <w:rPr>
      <w:rFonts w:ascii="Arial" w:hAnsi="Arial" w:cs="Arial"/>
      <w:sz w:val="24"/>
      <w:szCs w:val="24"/>
      <w:lang w:val="pl-PL" w:eastAsia="ar-SA" w:bidi="ar-SA"/>
    </w:rPr>
  </w:style>
  <w:style w:type="paragraph" w:customStyle="1" w:styleId="Tekstpodstawowy31">
    <w:name w:val="Tekst podstawowy 31"/>
    <w:basedOn w:val="Normalny"/>
    <w:rsid w:val="001759D8"/>
    <w:pPr>
      <w:suppressAutoHyphens/>
      <w:spacing w:line="240" w:lineRule="auto"/>
      <w:jc w:val="both"/>
    </w:pPr>
    <w:rPr>
      <w:rFonts w:ascii="Arial" w:hAnsi="Arial"/>
      <w:sz w:val="22"/>
      <w:szCs w:val="24"/>
      <w:lang w:val="pl-PL" w:eastAsia="ar-SA" w:bidi="ar-SA"/>
    </w:rPr>
  </w:style>
  <w:style w:type="paragraph" w:customStyle="1" w:styleId="Akapitzlist1">
    <w:name w:val="Akapit z listą1"/>
    <w:basedOn w:val="Normalny"/>
    <w:qFormat/>
    <w:rsid w:val="001759D8"/>
    <w:pPr>
      <w:spacing w:line="240" w:lineRule="auto"/>
      <w:ind w:left="708"/>
    </w:pPr>
    <w:rPr>
      <w:rFonts w:ascii="Times New Roman" w:hAnsi="Times New Roman"/>
      <w:sz w:val="24"/>
      <w:lang w:val="pl-PL" w:eastAsia="pl-PL" w:bidi="ar-SA"/>
    </w:rPr>
  </w:style>
  <w:style w:type="character" w:customStyle="1" w:styleId="FootnoteTextChar1">
    <w:name w:val="Footnote Text Char1"/>
    <w:uiPriority w:val="99"/>
    <w:semiHidden/>
    <w:rsid w:val="001759D8"/>
    <w:rPr>
      <w:rFonts w:ascii="Arial" w:eastAsia="Times New Roman" w:hAnsi="Arial" w:cs="Times New Roman"/>
      <w:sz w:val="20"/>
      <w:szCs w:val="20"/>
      <w:lang w:eastAsia="pl-PL"/>
    </w:rPr>
  </w:style>
  <w:style w:type="paragraph" w:customStyle="1" w:styleId="Nagwek12">
    <w:name w:val="Nagłówek 12"/>
    <w:basedOn w:val="Normalny"/>
    <w:next w:val="Normalny"/>
    <w:qFormat/>
    <w:rsid w:val="001759D8"/>
    <w:pPr>
      <w:suppressAutoHyphens/>
      <w:spacing w:line="240" w:lineRule="auto"/>
    </w:pPr>
    <w:rPr>
      <w:rFonts w:ascii="Arial" w:eastAsia="Calibri" w:hAnsi="Arial" w:cs="Calibri"/>
      <w:b/>
      <w:caps/>
      <w:sz w:val="24"/>
      <w:szCs w:val="22"/>
      <w:lang w:eastAsia="ar-SA" w:bidi="ar-SA"/>
    </w:rPr>
  </w:style>
  <w:style w:type="paragraph" w:customStyle="1" w:styleId="Rozdzia">
    <w:name w:val="Rozdział"/>
    <w:basedOn w:val="Normalny"/>
    <w:rsid w:val="001759D8"/>
    <w:pPr>
      <w:numPr>
        <w:numId w:val="16"/>
      </w:numPr>
      <w:spacing w:line="240" w:lineRule="auto"/>
    </w:pPr>
    <w:rPr>
      <w:rFonts w:ascii="Arial" w:hAnsi="Arial"/>
      <w:b/>
      <w:bCs/>
      <w:color w:val="000000"/>
      <w:sz w:val="28"/>
      <w:lang w:val="pl-PL" w:eastAsia="pl-PL" w:bidi="ar-SA"/>
    </w:rPr>
  </w:style>
  <w:style w:type="paragraph" w:styleId="Listanumerowana">
    <w:name w:val="List Number"/>
    <w:basedOn w:val="Normalny"/>
    <w:rsid w:val="001759D8"/>
    <w:pPr>
      <w:numPr>
        <w:numId w:val="17"/>
      </w:numPr>
      <w:spacing w:line="240" w:lineRule="auto"/>
      <w:jc w:val="both"/>
    </w:pPr>
    <w:rPr>
      <w:rFonts w:ascii="Arial" w:hAnsi="Arial"/>
      <w:sz w:val="22"/>
      <w:szCs w:val="24"/>
      <w:lang w:val="pl-PL" w:eastAsia="pl-PL" w:bidi="ar-SA"/>
    </w:rPr>
  </w:style>
  <w:style w:type="paragraph" w:customStyle="1" w:styleId="Ramka">
    <w:name w:val="Ramka"/>
    <w:basedOn w:val="Normalny"/>
    <w:rsid w:val="001759D8"/>
    <w:pPr>
      <w:framePr w:w="7371" w:h="7371" w:hSpace="142" w:vSpace="142" w:wrap="around" w:vAnchor="text" w:hAnchor="margin" w:xAlign="center" w:y="1"/>
      <w:spacing w:line="240" w:lineRule="auto"/>
      <w:jc w:val="both"/>
    </w:pPr>
    <w:rPr>
      <w:rFonts w:ascii="Arial" w:hAnsi="Arial"/>
      <w:sz w:val="22"/>
      <w:szCs w:val="24"/>
      <w:lang w:val="pl-PL" w:eastAsia="pl-PL" w:bidi="ar-SA"/>
    </w:rPr>
  </w:style>
  <w:style w:type="paragraph" w:customStyle="1" w:styleId="AAAbulet">
    <w:name w:val="AAA bulet"/>
    <w:basedOn w:val="Normalny"/>
    <w:rsid w:val="001759D8"/>
    <w:pPr>
      <w:tabs>
        <w:tab w:val="num" w:pos="720"/>
      </w:tabs>
      <w:spacing w:before="120" w:line="312" w:lineRule="auto"/>
      <w:ind w:left="720" w:hanging="360"/>
      <w:jc w:val="both"/>
    </w:pPr>
    <w:rPr>
      <w:rFonts w:ascii="Garamond" w:hAnsi="Garamond" w:cs="Arial"/>
      <w:sz w:val="24"/>
      <w:szCs w:val="24"/>
      <w:lang w:val="pl-PL" w:eastAsia="pl-PL" w:bidi="ar-SA"/>
    </w:rPr>
  </w:style>
  <w:style w:type="paragraph" w:customStyle="1" w:styleId="ReportList2">
    <w:name w:val="Report List 2"/>
    <w:basedOn w:val="Normalny"/>
    <w:rsid w:val="001759D8"/>
    <w:pPr>
      <w:numPr>
        <w:numId w:val="10"/>
      </w:numPr>
      <w:tabs>
        <w:tab w:val="left" w:pos="567"/>
      </w:tabs>
      <w:suppressAutoHyphens/>
      <w:spacing w:line="240" w:lineRule="auto"/>
      <w:jc w:val="both"/>
    </w:pPr>
    <w:rPr>
      <w:rFonts w:ascii="Arial Narrow" w:hAnsi="Arial Narrow"/>
      <w:lang w:val="pl-PL" w:eastAsia="ar-SA" w:bidi="ar-SA"/>
    </w:rPr>
  </w:style>
  <w:style w:type="paragraph" w:customStyle="1" w:styleId="Nagwek22">
    <w:name w:val="Nagłówek 22"/>
    <w:basedOn w:val="Normalny"/>
    <w:next w:val="Normalny"/>
    <w:qFormat/>
    <w:rsid w:val="001759D8"/>
    <w:pPr>
      <w:numPr>
        <w:numId w:val="18"/>
      </w:numPr>
      <w:suppressAutoHyphens/>
      <w:spacing w:line="240" w:lineRule="auto"/>
      <w:ind w:left="0" w:firstLine="0"/>
    </w:pPr>
    <w:rPr>
      <w:rFonts w:ascii="Arial" w:eastAsia="Calibri" w:hAnsi="Arial" w:cs="Calibri"/>
      <w:b/>
      <w:caps/>
      <w:sz w:val="22"/>
      <w:szCs w:val="22"/>
      <w:lang w:val="pl-PL" w:eastAsia="ar-SA" w:bidi="ar-SA"/>
    </w:rPr>
  </w:style>
  <w:style w:type="character" w:customStyle="1" w:styleId="WW8Num1z0">
    <w:name w:val="WW8Num1z0"/>
    <w:rsid w:val="001759D8"/>
    <w:rPr>
      <w:rFonts w:ascii="Symbol" w:hAnsi="Symbol"/>
    </w:rPr>
  </w:style>
  <w:style w:type="character" w:customStyle="1" w:styleId="WW8Num2z0">
    <w:name w:val="WW8Num2z0"/>
    <w:rsid w:val="001759D8"/>
    <w:rPr>
      <w:rFonts w:ascii="Wingdings" w:hAnsi="Wingdings"/>
    </w:rPr>
  </w:style>
  <w:style w:type="character" w:customStyle="1" w:styleId="WW8Num3z0">
    <w:name w:val="WW8Num3z0"/>
    <w:rsid w:val="001759D8"/>
    <w:rPr>
      <w:rFonts w:ascii="Wingdings" w:hAnsi="Wingdings"/>
    </w:rPr>
  </w:style>
  <w:style w:type="character" w:customStyle="1" w:styleId="WW8Num4z0">
    <w:name w:val="WW8Num4z0"/>
    <w:rsid w:val="001759D8"/>
    <w:rPr>
      <w:rFonts w:ascii="Symbol" w:hAnsi="Symbol"/>
    </w:rPr>
  </w:style>
  <w:style w:type="character" w:customStyle="1" w:styleId="WW8Num6z0">
    <w:name w:val="WW8Num6z0"/>
    <w:rsid w:val="001759D8"/>
    <w:rPr>
      <w:rFonts w:ascii="Symbol" w:hAnsi="Symbol"/>
    </w:rPr>
  </w:style>
  <w:style w:type="character" w:customStyle="1" w:styleId="WW8Num6z1">
    <w:name w:val="WW8Num6z1"/>
    <w:rsid w:val="001759D8"/>
    <w:rPr>
      <w:rFonts w:ascii="Wingdings 2" w:hAnsi="Wingdings 2" w:cs="StarSymbol"/>
      <w:sz w:val="18"/>
      <w:szCs w:val="18"/>
    </w:rPr>
  </w:style>
  <w:style w:type="character" w:customStyle="1" w:styleId="WW8Num6z2">
    <w:name w:val="WW8Num6z2"/>
    <w:rsid w:val="001759D8"/>
    <w:rPr>
      <w:rFonts w:ascii="StarSymbol" w:hAnsi="StarSymbol" w:cs="StarSymbol"/>
      <w:sz w:val="18"/>
      <w:szCs w:val="18"/>
    </w:rPr>
  </w:style>
  <w:style w:type="character" w:customStyle="1" w:styleId="WW8Num7z0">
    <w:name w:val="WW8Num7z0"/>
    <w:rsid w:val="001759D8"/>
    <w:rPr>
      <w:rFonts w:ascii="Symbol" w:hAnsi="Symbol"/>
    </w:rPr>
  </w:style>
  <w:style w:type="character" w:customStyle="1" w:styleId="WW8Num7z1">
    <w:name w:val="WW8Num7z1"/>
    <w:rsid w:val="001759D8"/>
    <w:rPr>
      <w:rFonts w:ascii="Wingdings 2" w:hAnsi="Wingdings 2" w:cs="StarSymbol"/>
      <w:sz w:val="18"/>
      <w:szCs w:val="18"/>
    </w:rPr>
  </w:style>
  <w:style w:type="character" w:customStyle="1" w:styleId="WW8Num7z2">
    <w:name w:val="WW8Num7z2"/>
    <w:rsid w:val="001759D8"/>
    <w:rPr>
      <w:rFonts w:ascii="StarSymbol" w:hAnsi="StarSymbol" w:cs="StarSymbol"/>
      <w:sz w:val="18"/>
      <w:szCs w:val="18"/>
    </w:rPr>
  </w:style>
  <w:style w:type="character" w:customStyle="1" w:styleId="WW8Num8z0">
    <w:name w:val="WW8Num8z0"/>
    <w:rsid w:val="001759D8"/>
    <w:rPr>
      <w:rFonts w:ascii="Symbol" w:hAnsi="Symbol"/>
    </w:rPr>
  </w:style>
  <w:style w:type="character" w:customStyle="1" w:styleId="WW8Num9z0">
    <w:name w:val="WW8Num9z0"/>
    <w:rsid w:val="001759D8"/>
    <w:rPr>
      <w:rFonts w:ascii="Symbol" w:hAnsi="Symbol"/>
    </w:rPr>
  </w:style>
  <w:style w:type="character" w:customStyle="1" w:styleId="WW8Num10z0">
    <w:name w:val="WW8Num10z0"/>
    <w:rsid w:val="001759D8"/>
    <w:rPr>
      <w:rFonts w:ascii="Symbol" w:hAnsi="Symbol"/>
    </w:rPr>
  </w:style>
  <w:style w:type="character" w:customStyle="1" w:styleId="WW8Num11z0">
    <w:name w:val="WW8Num11z0"/>
    <w:rsid w:val="001759D8"/>
    <w:rPr>
      <w:rFonts w:ascii="Symbol" w:hAnsi="Symbol"/>
    </w:rPr>
  </w:style>
  <w:style w:type="character" w:customStyle="1" w:styleId="WW8Num12z0">
    <w:name w:val="WW8Num12z0"/>
    <w:rsid w:val="001759D8"/>
    <w:rPr>
      <w:rFonts w:ascii="Symbol" w:hAnsi="Symbol"/>
    </w:rPr>
  </w:style>
  <w:style w:type="character" w:customStyle="1" w:styleId="WW8Num13z0">
    <w:name w:val="WW8Num13z0"/>
    <w:rsid w:val="001759D8"/>
    <w:rPr>
      <w:rFonts w:ascii="Symbol" w:hAnsi="Symbol"/>
    </w:rPr>
  </w:style>
  <w:style w:type="character" w:customStyle="1" w:styleId="WW8Num14z0">
    <w:name w:val="WW8Num14z0"/>
    <w:rsid w:val="001759D8"/>
    <w:rPr>
      <w:rFonts w:ascii="Symbol" w:hAnsi="Symbol"/>
    </w:rPr>
  </w:style>
  <w:style w:type="character" w:customStyle="1" w:styleId="WW8Num15z0">
    <w:name w:val="WW8Num15z0"/>
    <w:rsid w:val="001759D8"/>
    <w:rPr>
      <w:rFonts w:ascii="Symbol" w:hAnsi="Symbol"/>
    </w:rPr>
  </w:style>
  <w:style w:type="character" w:customStyle="1" w:styleId="WW8Num16z0">
    <w:name w:val="WW8Num16z0"/>
    <w:rsid w:val="001759D8"/>
    <w:rPr>
      <w:rFonts w:ascii="Symbol" w:hAnsi="Symbol"/>
    </w:rPr>
  </w:style>
  <w:style w:type="character" w:customStyle="1" w:styleId="WW8Num17z0">
    <w:name w:val="WW8Num17z0"/>
    <w:rsid w:val="001759D8"/>
    <w:rPr>
      <w:rFonts w:ascii="Symbol" w:hAnsi="Symbol"/>
    </w:rPr>
  </w:style>
  <w:style w:type="character" w:customStyle="1" w:styleId="WW8Num18z0">
    <w:name w:val="WW8Num18z0"/>
    <w:rsid w:val="001759D8"/>
    <w:rPr>
      <w:rFonts w:ascii="Symbol" w:hAnsi="Symbol"/>
    </w:rPr>
  </w:style>
  <w:style w:type="character" w:customStyle="1" w:styleId="WW8Num19z0">
    <w:name w:val="WW8Num19z0"/>
    <w:rsid w:val="001759D8"/>
    <w:rPr>
      <w:rFonts w:ascii="Symbol" w:hAnsi="Symbol"/>
    </w:rPr>
  </w:style>
  <w:style w:type="character" w:customStyle="1" w:styleId="WW8Num20z0">
    <w:name w:val="WW8Num20z0"/>
    <w:rsid w:val="001759D8"/>
    <w:rPr>
      <w:rFonts w:ascii="Symbol" w:hAnsi="Symbol"/>
    </w:rPr>
  </w:style>
  <w:style w:type="character" w:customStyle="1" w:styleId="WW8Num21z0">
    <w:name w:val="WW8Num21z0"/>
    <w:rsid w:val="001759D8"/>
    <w:rPr>
      <w:rFonts w:ascii="Symbol" w:hAnsi="Symbol"/>
    </w:rPr>
  </w:style>
  <w:style w:type="character" w:customStyle="1" w:styleId="WW8Num22z0">
    <w:name w:val="WW8Num22z0"/>
    <w:rsid w:val="001759D8"/>
    <w:rPr>
      <w:rFonts w:ascii="Symbol" w:hAnsi="Symbol"/>
    </w:rPr>
  </w:style>
  <w:style w:type="character" w:customStyle="1" w:styleId="WW8Num23z0">
    <w:name w:val="WW8Num23z0"/>
    <w:rsid w:val="001759D8"/>
    <w:rPr>
      <w:rFonts w:ascii="Symbol" w:hAnsi="Symbol"/>
    </w:rPr>
  </w:style>
  <w:style w:type="character" w:customStyle="1" w:styleId="WW8Num24z0">
    <w:name w:val="WW8Num24z0"/>
    <w:rsid w:val="001759D8"/>
    <w:rPr>
      <w:rFonts w:ascii="Symbol" w:hAnsi="Symbol"/>
    </w:rPr>
  </w:style>
  <w:style w:type="character" w:customStyle="1" w:styleId="WW8Num25z0">
    <w:name w:val="WW8Num25z0"/>
    <w:rsid w:val="001759D8"/>
    <w:rPr>
      <w:rFonts w:ascii="Symbol" w:hAnsi="Symbol"/>
    </w:rPr>
  </w:style>
  <w:style w:type="character" w:customStyle="1" w:styleId="WW8Num26z0">
    <w:name w:val="WW8Num26z0"/>
    <w:rsid w:val="001759D8"/>
    <w:rPr>
      <w:rFonts w:ascii="Symbol" w:hAnsi="Symbol"/>
    </w:rPr>
  </w:style>
  <w:style w:type="character" w:customStyle="1" w:styleId="WW8Num27z0">
    <w:name w:val="WW8Num27z0"/>
    <w:rsid w:val="001759D8"/>
    <w:rPr>
      <w:rFonts w:ascii="Symbol" w:hAnsi="Symbol"/>
    </w:rPr>
  </w:style>
  <w:style w:type="character" w:customStyle="1" w:styleId="WW8Num28z0">
    <w:name w:val="WW8Num28z0"/>
    <w:rsid w:val="001759D8"/>
    <w:rPr>
      <w:rFonts w:ascii="Symbol" w:hAnsi="Symbol"/>
    </w:rPr>
  </w:style>
  <w:style w:type="character" w:customStyle="1" w:styleId="WW8Num29z0">
    <w:name w:val="WW8Num29z0"/>
    <w:rsid w:val="001759D8"/>
    <w:rPr>
      <w:rFonts w:ascii="Symbol" w:hAnsi="Symbol"/>
    </w:rPr>
  </w:style>
  <w:style w:type="character" w:customStyle="1" w:styleId="WW8Num30z0">
    <w:name w:val="WW8Num30z0"/>
    <w:rsid w:val="001759D8"/>
    <w:rPr>
      <w:rFonts w:ascii="Symbol" w:hAnsi="Symbol"/>
    </w:rPr>
  </w:style>
  <w:style w:type="character" w:customStyle="1" w:styleId="WW8Num31z0">
    <w:name w:val="WW8Num31z0"/>
    <w:rsid w:val="001759D8"/>
    <w:rPr>
      <w:rFonts w:ascii="Symbol" w:hAnsi="Symbol"/>
    </w:rPr>
  </w:style>
  <w:style w:type="character" w:customStyle="1" w:styleId="WW8Num32z0">
    <w:name w:val="WW8Num32z0"/>
    <w:rsid w:val="001759D8"/>
    <w:rPr>
      <w:rFonts w:ascii="Symbol" w:hAnsi="Symbol"/>
    </w:rPr>
  </w:style>
  <w:style w:type="character" w:customStyle="1" w:styleId="WW8Num33z0">
    <w:name w:val="WW8Num33z0"/>
    <w:rsid w:val="001759D8"/>
    <w:rPr>
      <w:rFonts w:ascii="Symbol" w:hAnsi="Symbol"/>
    </w:rPr>
  </w:style>
  <w:style w:type="character" w:customStyle="1" w:styleId="WW8Num34z0">
    <w:name w:val="WW8Num34z0"/>
    <w:rsid w:val="001759D8"/>
    <w:rPr>
      <w:rFonts w:ascii="Symbol" w:hAnsi="Symbol"/>
    </w:rPr>
  </w:style>
  <w:style w:type="character" w:customStyle="1" w:styleId="WW8Num35z0">
    <w:name w:val="WW8Num35z0"/>
    <w:rsid w:val="001759D8"/>
    <w:rPr>
      <w:rFonts w:ascii="Symbol" w:hAnsi="Symbol"/>
    </w:rPr>
  </w:style>
  <w:style w:type="character" w:customStyle="1" w:styleId="WW8Num36z0">
    <w:name w:val="WW8Num36z0"/>
    <w:rsid w:val="001759D8"/>
    <w:rPr>
      <w:rFonts w:ascii="Symbol" w:hAnsi="Symbol"/>
    </w:rPr>
  </w:style>
  <w:style w:type="character" w:customStyle="1" w:styleId="WW8Num38z0">
    <w:name w:val="WW8Num38z0"/>
    <w:rsid w:val="001759D8"/>
    <w:rPr>
      <w:rFonts w:ascii="Symbol" w:hAnsi="Symbol"/>
    </w:rPr>
  </w:style>
  <w:style w:type="character" w:customStyle="1" w:styleId="WW8Num39z0">
    <w:name w:val="WW8Num39z0"/>
    <w:rsid w:val="001759D8"/>
    <w:rPr>
      <w:rFonts w:ascii="Symbol" w:hAnsi="Symbol"/>
    </w:rPr>
  </w:style>
  <w:style w:type="character" w:customStyle="1" w:styleId="WW8Num41z0">
    <w:name w:val="WW8Num41z0"/>
    <w:rsid w:val="001759D8"/>
    <w:rPr>
      <w:rFonts w:ascii="Symbol" w:hAnsi="Symbol"/>
    </w:rPr>
  </w:style>
  <w:style w:type="character" w:customStyle="1" w:styleId="WW8Num42z0">
    <w:name w:val="WW8Num42z0"/>
    <w:rsid w:val="001759D8"/>
    <w:rPr>
      <w:rFonts w:ascii="Symbol" w:hAnsi="Symbol"/>
    </w:rPr>
  </w:style>
  <w:style w:type="character" w:customStyle="1" w:styleId="WW8Num43z1">
    <w:name w:val="WW8Num43z1"/>
    <w:rsid w:val="001759D8"/>
    <w:rPr>
      <w:rFonts w:ascii="Symbol" w:eastAsia="Times New Roman" w:hAnsi="Symbol" w:cs="Times New Roman"/>
    </w:rPr>
  </w:style>
  <w:style w:type="character" w:customStyle="1" w:styleId="WW8Num46z0">
    <w:name w:val="WW8Num46z0"/>
    <w:rsid w:val="001759D8"/>
    <w:rPr>
      <w:rFonts w:ascii="Symbol" w:hAnsi="Symbol"/>
    </w:rPr>
  </w:style>
  <w:style w:type="character" w:customStyle="1" w:styleId="WW8Num47z0">
    <w:name w:val="WW8Num47z0"/>
    <w:rsid w:val="001759D8"/>
    <w:rPr>
      <w:rFonts w:ascii="Symbol" w:hAnsi="Symbol"/>
    </w:rPr>
  </w:style>
  <w:style w:type="character" w:customStyle="1" w:styleId="WW8Num57z0">
    <w:name w:val="WW8Num57z0"/>
    <w:rsid w:val="001759D8"/>
    <w:rPr>
      <w:rFonts w:ascii="Symbol" w:hAnsi="Symbol"/>
    </w:rPr>
  </w:style>
  <w:style w:type="character" w:customStyle="1" w:styleId="WW8Num58z0">
    <w:name w:val="WW8Num58z0"/>
    <w:rsid w:val="001759D8"/>
    <w:rPr>
      <w:rFonts w:ascii="Symbol" w:hAnsi="Symbol"/>
    </w:rPr>
  </w:style>
  <w:style w:type="character" w:customStyle="1" w:styleId="WW8Num59z0">
    <w:name w:val="WW8Num59z0"/>
    <w:rsid w:val="001759D8"/>
    <w:rPr>
      <w:rFonts w:ascii="Symbol" w:hAnsi="Symbol"/>
    </w:rPr>
  </w:style>
  <w:style w:type="character" w:customStyle="1" w:styleId="WW8Num59z1">
    <w:name w:val="WW8Num59z1"/>
    <w:rsid w:val="001759D8"/>
    <w:rPr>
      <w:rFonts w:ascii="Courier New" w:hAnsi="Courier New"/>
    </w:rPr>
  </w:style>
  <w:style w:type="character" w:customStyle="1" w:styleId="WW8Num59z2">
    <w:name w:val="WW8Num59z2"/>
    <w:rsid w:val="001759D8"/>
    <w:rPr>
      <w:rFonts w:ascii="Wingdings" w:hAnsi="Wingdings"/>
    </w:rPr>
  </w:style>
  <w:style w:type="character" w:customStyle="1" w:styleId="WW8Num60z0">
    <w:name w:val="WW8Num60z0"/>
    <w:rsid w:val="001759D8"/>
    <w:rPr>
      <w:rFonts w:ascii="Symbol" w:hAnsi="Symbol"/>
    </w:rPr>
  </w:style>
  <w:style w:type="character" w:customStyle="1" w:styleId="WW8Num60z1">
    <w:name w:val="WW8Num60z1"/>
    <w:rsid w:val="001759D8"/>
    <w:rPr>
      <w:rFonts w:ascii="Courier New" w:hAnsi="Courier New"/>
    </w:rPr>
  </w:style>
  <w:style w:type="character" w:customStyle="1" w:styleId="WW8Num60z2">
    <w:name w:val="WW8Num60z2"/>
    <w:rsid w:val="001759D8"/>
    <w:rPr>
      <w:rFonts w:ascii="Wingdings" w:hAnsi="Wingdings"/>
    </w:rPr>
  </w:style>
  <w:style w:type="character" w:customStyle="1" w:styleId="WW8Num61z0">
    <w:name w:val="WW8Num61z0"/>
    <w:rsid w:val="001759D8"/>
    <w:rPr>
      <w:rFonts w:ascii="Symbol" w:hAnsi="Symbol"/>
    </w:rPr>
  </w:style>
  <w:style w:type="character" w:customStyle="1" w:styleId="WW8Num61z1">
    <w:name w:val="WW8Num61z1"/>
    <w:rsid w:val="001759D8"/>
    <w:rPr>
      <w:rFonts w:ascii="Courier New" w:hAnsi="Courier New"/>
    </w:rPr>
  </w:style>
  <w:style w:type="character" w:customStyle="1" w:styleId="WW8Num61z2">
    <w:name w:val="WW8Num61z2"/>
    <w:rsid w:val="001759D8"/>
    <w:rPr>
      <w:rFonts w:ascii="Wingdings" w:hAnsi="Wingdings"/>
    </w:rPr>
  </w:style>
  <w:style w:type="character" w:customStyle="1" w:styleId="WW8Num62z0">
    <w:name w:val="WW8Num62z0"/>
    <w:rsid w:val="001759D8"/>
    <w:rPr>
      <w:rFonts w:ascii="Symbol" w:hAnsi="Symbol"/>
    </w:rPr>
  </w:style>
  <w:style w:type="character" w:customStyle="1" w:styleId="WW8Num62z1">
    <w:name w:val="WW8Num62z1"/>
    <w:rsid w:val="001759D8"/>
    <w:rPr>
      <w:rFonts w:ascii="Courier New" w:hAnsi="Courier New"/>
    </w:rPr>
  </w:style>
  <w:style w:type="character" w:customStyle="1" w:styleId="WW8Num62z2">
    <w:name w:val="WW8Num62z2"/>
    <w:rsid w:val="001759D8"/>
    <w:rPr>
      <w:rFonts w:ascii="Wingdings" w:hAnsi="Wingdings"/>
    </w:rPr>
  </w:style>
  <w:style w:type="character" w:customStyle="1" w:styleId="WW8Num62z3">
    <w:name w:val="WW8Num62z3"/>
    <w:rsid w:val="001759D8"/>
    <w:rPr>
      <w:rFonts w:ascii="Symbol" w:hAnsi="Symbol"/>
    </w:rPr>
  </w:style>
  <w:style w:type="character" w:customStyle="1" w:styleId="WW8Num63z0">
    <w:name w:val="WW8Num63z0"/>
    <w:rsid w:val="001759D8"/>
    <w:rPr>
      <w:rFonts w:ascii="Symbol" w:hAnsi="Symbol"/>
    </w:rPr>
  </w:style>
  <w:style w:type="character" w:customStyle="1" w:styleId="WW8Num64z0">
    <w:name w:val="WW8Num64z0"/>
    <w:rsid w:val="001759D8"/>
    <w:rPr>
      <w:rFonts w:ascii="Symbol" w:hAnsi="Symbol"/>
    </w:rPr>
  </w:style>
  <w:style w:type="character" w:customStyle="1" w:styleId="WW8Num64z1">
    <w:name w:val="WW8Num64z1"/>
    <w:rsid w:val="001759D8"/>
    <w:rPr>
      <w:rFonts w:ascii="Courier New" w:hAnsi="Courier New"/>
    </w:rPr>
  </w:style>
  <w:style w:type="character" w:customStyle="1" w:styleId="WW8Num64z2">
    <w:name w:val="WW8Num64z2"/>
    <w:rsid w:val="001759D8"/>
    <w:rPr>
      <w:rFonts w:ascii="Wingdings" w:hAnsi="Wingdings"/>
    </w:rPr>
  </w:style>
  <w:style w:type="character" w:customStyle="1" w:styleId="WW8Num65z0">
    <w:name w:val="WW8Num65z0"/>
    <w:rsid w:val="001759D8"/>
    <w:rPr>
      <w:rFonts w:ascii="Symbol" w:hAnsi="Symbol"/>
    </w:rPr>
  </w:style>
  <w:style w:type="character" w:customStyle="1" w:styleId="WW8Num65z2">
    <w:name w:val="WW8Num65z2"/>
    <w:rsid w:val="001759D8"/>
    <w:rPr>
      <w:rFonts w:ascii="Wingdings" w:hAnsi="Wingdings"/>
    </w:rPr>
  </w:style>
  <w:style w:type="character" w:customStyle="1" w:styleId="WW8Num65z4">
    <w:name w:val="WW8Num65z4"/>
    <w:rsid w:val="001759D8"/>
    <w:rPr>
      <w:rFonts w:ascii="Courier New" w:hAnsi="Courier New"/>
    </w:rPr>
  </w:style>
  <w:style w:type="character" w:customStyle="1" w:styleId="WW8Num67z0">
    <w:name w:val="WW8Num67z0"/>
    <w:rsid w:val="001759D8"/>
    <w:rPr>
      <w:rFonts w:ascii="Symbol" w:eastAsia="Times New Roman" w:hAnsi="Symbol" w:cs="Times New Roman"/>
    </w:rPr>
  </w:style>
  <w:style w:type="character" w:customStyle="1" w:styleId="WW8Num67z1">
    <w:name w:val="WW8Num67z1"/>
    <w:rsid w:val="001759D8"/>
    <w:rPr>
      <w:rFonts w:ascii="Courier New" w:hAnsi="Courier New"/>
    </w:rPr>
  </w:style>
  <w:style w:type="character" w:customStyle="1" w:styleId="WW8Num67z2">
    <w:name w:val="WW8Num67z2"/>
    <w:rsid w:val="001759D8"/>
    <w:rPr>
      <w:rFonts w:ascii="Wingdings" w:hAnsi="Wingdings"/>
    </w:rPr>
  </w:style>
  <w:style w:type="character" w:customStyle="1" w:styleId="WW8Num67z3">
    <w:name w:val="WW8Num67z3"/>
    <w:rsid w:val="001759D8"/>
    <w:rPr>
      <w:rFonts w:ascii="Symbol" w:hAnsi="Symbol"/>
    </w:rPr>
  </w:style>
  <w:style w:type="character" w:customStyle="1" w:styleId="WW8Num73z0">
    <w:name w:val="WW8Num73z0"/>
    <w:rsid w:val="001759D8"/>
    <w:rPr>
      <w:rFonts w:ascii="Symbol" w:hAnsi="Symbol"/>
    </w:rPr>
  </w:style>
  <w:style w:type="character" w:customStyle="1" w:styleId="WW8Num73z1">
    <w:name w:val="WW8Num73z1"/>
    <w:rsid w:val="001759D8"/>
    <w:rPr>
      <w:rFonts w:ascii="Courier New" w:hAnsi="Courier New" w:cs="Times New Roman"/>
    </w:rPr>
  </w:style>
  <w:style w:type="character" w:customStyle="1" w:styleId="WW8Num75z0">
    <w:name w:val="WW8Num75z0"/>
    <w:rsid w:val="001759D8"/>
    <w:rPr>
      <w:rFonts w:ascii="Symbol" w:eastAsia="Times New Roman" w:hAnsi="Symbol" w:cs="Times New Roman"/>
    </w:rPr>
  </w:style>
  <w:style w:type="character" w:customStyle="1" w:styleId="WW8Num75z1">
    <w:name w:val="WW8Num75z1"/>
    <w:rsid w:val="001759D8"/>
    <w:rPr>
      <w:rFonts w:ascii="Courier New" w:hAnsi="Courier New"/>
    </w:rPr>
  </w:style>
  <w:style w:type="character" w:customStyle="1" w:styleId="WW8Num75z2">
    <w:name w:val="WW8Num75z2"/>
    <w:rsid w:val="001759D8"/>
    <w:rPr>
      <w:rFonts w:ascii="Wingdings" w:hAnsi="Wingdings"/>
    </w:rPr>
  </w:style>
  <w:style w:type="character" w:customStyle="1" w:styleId="WW8Num75z3">
    <w:name w:val="WW8Num75z3"/>
    <w:rsid w:val="001759D8"/>
    <w:rPr>
      <w:rFonts w:ascii="Symbol" w:hAnsi="Symbol"/>
    </w:rPr>
  </w:style>
  <w:style w:type="character" w:customStyle="1" w:styleId="WW8Num76z0">
    <w:name w:val="WW8Num76z0"/>
    <w:rsid w:val="001759D8"/>
    <w:rPr>
      <w:rFonts w:ascii="Times New Roman" w:hAnsi="Times New Roman"/>
      <w:b w:val="0"/>
      <w:sz w:val="24"/>
      <w:u w:val="none"/>
    </w:rPr>
  </w:style>
  <w:style w:type="character" w:customStyle="1" w:styleId="WW8Num78z0">
    <w:name w:val="WW8Num78z0"/>
    <w:rsid w:val="001759D8"/>
    <w:rPr>
      <w:rFonts w:ascii="Symbol" w:hAnsi="Symbol"/>
    </w:rPr>
  </w:style>
  <w:style w:type="character" w:customStyle="1" w:styleId="WW8Num79z0">
    <w:name w:val="WW8Num79z0"/>
    <w:rsid w:val="001759D8"/>
    <w:rPr>
      <w:rFonts w:ascii="Symbol" w:hAnsi="Symbol"/>
    </w:rPr>
  </w:style>
  <w:style w:type="character" w:customStyle="1" w:styleId="WW8Num79z1">
    <w:name w:val="WW8Num79z1"/>
    <w:rsid w:val="001759D8"/>
    <w:rPr>
      <w:rFonts w:ascii="Courier New" w:hAnsi="Courier New"/>
    </w:rPr>
  </w:style>
  <w:style w:type="character" w:customStyle="1" w:styleId="WW8Num79z2">
    <w:name w:val="WW8Num79z2"/>
    <w:rsid w:val="001759D8"/>
    <w:rPr>
      <w:rFonts w:ascii="Wingdings" w:hAnsi="Wingdings"/>
    </w:rPr>
  </w:style>
  <w:style w:type="character" w:customStyle="1" w:styleId="WW8Num81z0">
    <w:name w:val="WW8Num81z0"/>
    <w:rsid w:val="001759D8"/>
    <w:rPr>
      <w:rFonts w:ascii="Symbol" w:hAnsi="Symbol"/>
    </w:rPr>
  </w:style>
  <w:style w:type="character" w:customStyle="1" w:styleId="WW8Num82z0">
    <w:name w:val="WW8Num82z0"/>
    <w:rsid w:val="001759D8"/>
    <w:rPr>
      <w:rFonts w:ascii="Symbol" w:hAnsi="Symbol"/>
    </w:rPr>
  </w:style>
  <w:style w:type="character" w:customStyle="1" w:styleId="WW8Num84z0">
    <w:name w:val="WW8Num84z0"/>
    <w:rsid w:val="001759D8"/>
    <w:rPr>
      <w:rFonts w:ascii="Symbol" w:hAnsi="Symbol"/>
    </w:rPr>
  </w:style>
  <w:style w:type="character" w:customStyle="1" w:styleId="WW8Num84z1">
    <w:name w:val="WW8Num84z1"/>
    <w:rsid w:val="001759D8"/>
    <w:rPr>
      <w:rFonts w:ascii="Courier New" w:hAnsi="Courier New"/>
    </w:rPr>
  </w:style>
  <w:style w:type="character" w:customStyle="1" w:styleId="WW8Num84z2">
    <w:name w:val="WW8Num84z2"/>
    <w:rsid w:val="001759D8"/>
    <w:rPr>
      <w:rFonts w:ascii="Wingdings" w:hAnsi="Wingdings"/>
    </w:rPr>
  </w:style>
  <w:style w:type="character" w:customStyle="1" w:styleId="WW8Num86z0">
    <w:name w:val="WW8Num86z0"/>
    <w:rsid w:val="001759D8"/>
    <w:rPr>
      <w:rFonts w:ascii="Symbol" w:hAnsi="Symbol"/>
    </w:rPr>
  </w:style>
  <w:style w:type="character" w:customStyle="1" w:styleId="WW8Num88z0">
    <w:name w:val="WW8Num88z0"/>
    <w:rsid w:val="001759D8"/>
    <w:rPr>
      <w:rFonts w:ascii="Arial" w:hAnsi="Arial"/>
      <w:b/>
      <w:i w:val="0"/>
      <w:sz w:val="24"/>
      <w:u w:val="none"/>
    </w:rPr>
  </w:style>
  <w:style w:type="character" w:customStyle="1" w:styleId="WW8Num89z0">
    <w:name w:val="WW8Num89z0"/>
    <w:rsid w:val="001759D8"/>
    <w:rPr>
      <w:rFonts w:ascii="Arial" w:hAnsi="Arial"/>
      <w:b w:val="0"/>
      <w:i w:val="0"/>
      <w:sz w:val="24"/>
      <w:u w:val="none"/>
    </w:rPr>
  </w:style>
  <w:style w:type="character" w:customStyle="1" w:styleId="WW8Num90z0">
    <w:name w:val="WW8Num90z0"/>
    <w:rsid w:val="001759D8"/>
    <w:rPr>
      <w:rFonts w:ascii="Times New Roman" w:eastAsia="Times New Roman" w:hAnsi="Times New Roman" w:cs="Times New Roman"/>
    </w:rPr>
  </w:style>
  <w:style w:type="character" w:customStyle="1" w:styleId="WW8Num90z1">
    <w:name w:val="WW8Num90z1"/>
    <w:rsid w:val="001759D8"/>
    <w:rPr>
      <w:rFonts w:ascii="Courier New" w:hAnsi="Courier New"/>
    </w:rPr>
  </w:style>
  <w:style w:type="character" w:customStyle="1" w:styleId="WW8Num90z2">
    <w:name w:val="WW8Num90z2"/>
    <w:rsid w:val="001759D8"/>
    <w:rPr>
      <w:rFonts w:ascii="Wingdings" w:hAnsi="Wingdings"/>
    </w:rPr>
  </w:style>
  <w:style w:type="character" w:customStyle="1" w:styleId="WW8Num90z3">
    <w:name w:val="WW8Num90z3"/>
    <w:rsid w:val="001759D8"/>
    <w:rPr>
      <w:rFonts w:ascii="Symbol" w:hAnsi="Symbol"/>
    </w:rPr>
  </w:style>
  <w:style w:type="character" w:customStyle="1" w:styleId="WW8Num92z0">
    <w:name w:val="WW8Num92z0"/>
    <w:rsid w:val="001759D8"/>
    <w:rPr>
      <w:rFonts w:ascii="Times New Roman" w:eastAsia="Times New Roman" w:hAnsi="Times New Roman" w:cs="Times New Roman"/>
    </w:rPr>
  </w:style>
  <w:style w:type="character" w:customStyle="1" w:styleId="WW8Num92z1">
    <w:name w:val="WW8Num92z1"/>
    <w:rsid w:val="001759D8"/>
    <w:rPr>
      <w:rFonts w:ascii="Courier New" w:hAnsi="Courier New"/>
    </w:rPr>
  </w:style>
  <w:style w:type="character" w:customStyle="1" w:styleId="WW8Num92z2">
    <w:name w:val="WW8Num92z2"/>
    <w:rsid w:val="001759D8"/>
    <w:rPr>
      <w:rFonts w:ascii="Wingdings" w:hAnsi="Wingdings"/>
    </w:rPr>
  </w:style>
  <w:style w:type="character" w:customStyle="1" w:styleId="WW8Num92z3">
    <w:name w:val="WW8Num92z3"/>
    <w:rsid w:val="001759D8"/>
    <w:rPr>
      <w:rFonts w:ascii="Symbol" w:hAnsi="Symbol"/>
    </w:rPr>
  </w:style>
  <w:style w:type="character" w:customStyle="1" w:styleId="WW8Num93z0">
    <w:name w:val="WW8Num93z0"/>
    <w:rsid w:val="001759D8"/>
    <w:rPr>
      <w:rFonts w:ascii="Symbol" w:hAnsi="Symbol"/>
    </w:rPr>
  </w:style>
  <w:style w:type="character" w:customStyle="1" w:styleId="WW8Num95z0">
    <w:name w:val="WW8Num95z0"/>
    <w:rsid w:val="001759D8"/>
    <w:rPr>
      <w:rFonts w:ascii="Symbol" w:hAnsi="Symbol"/>
    </w:rPr>
  </w:style>
  <w:style w:type="character" w:customStyle="1" w:styleId="WW8Num97z0">
    <w:name w:val="WW8Num97z0"/>
    <w:rsid w:val="001759D8"/>
    <w:rPr>
      <w:rFonts w:ascii="Arial" w:hAnsi="Arial"/>
      <w:b w:val="0"/>
      <w:i w:val="0"/>
      <w:sz w:val="24"/>
      <w:u w:val="none"/>
    </w:rPr>
  </w:style>
  <w:style w:type="character" w:customStyle="1" w:styleId="WW8Num99z0">
    <w:name w:val="WW8Num99z0"/>
    <w:rsid w:val="001759D8"/>
    <w:rPr>
      <w:rFonts w:ascii="Symbol" w:eastAsia="Times New Roman" w:hAnsi="Symbol" w:cs="Times New Roman"/>
    </w:rPr>
  </w:style>
  <w:style w:type="character" w:customStyle="1" w:styleId="WW8Num99z2">
    <w:name w:val="WW8Num99z2"/>
    <w:rsid w:val="001759D8"/>
    <w:rPr>
      <w:rFonts w:ascii="Wingdings" w:hAnsi="Wingdings"/>
    </w:rPr>
  </w:style>
  <w:style w:type="character" w:customStyle="1" w:styleId="WW8Num99z3">
    <w:name w:val="WW8Num99z3"/>
    <w:rsid w:val="001759D8"/>
    <w:rPr>
      <w:rFonts w:ascii="Symbol" w:hAnsi="Symbol"/>
    </w:rPr>
  </w:style>
  <w:style w:type="character" w:customStyle="1" w:styleId="WW8Num99z4">
    <w:name w:val="WW8Num99z4"/>
    <w:rsid w:val="001759D8"/>
    <w:rPr>
      <w:rFonts w:ascii="Courier New" w:hAnsi="Courier New"/>
    </w:rPr>
  </w:style>
  <w:style w:type="character" w:customStyle="1" w:styleId="WW8Num100z0">
    <w:name w:val="WW8Num100z0"/>
    <w:rsid w:val="001759D8"/>
    <w:rPr>
      <w:rFonts w:ascii="Symbol" w:hAnsi="Symbol"/>
    </w:rPr>
  </w:style>
  <w:style w:type="character" w:customStyle="1" w:styleId="WW8Num101z0">
    <w:name w:val="WW8Num101z0"/>
    <w:rsid w:val="001759D8"/>
    <w:rPr>
      <w:rFonts w:ascii="Symbol" w:hAnsi="Symbol"/>
    </w:rPr>
  </w:style>
  <w:style w:type="character" w:customStyle="1" w:styleId="WW8Num102z0">
    <w:name w:val="WW8Num102z0"/>
    <w:rsid w:val="001759D8"/>
    <w:rPr>
      <w:rFonts w:ascii="Symbol" w:hAnsi="Symbol"/>
    </w:rPr>
  </w:style>
  <w:style w:type="character" w:customStyle="1" w:styleId="WW8Num103z0">
    <w:name w:val="WW8Num103z0"/>
    <w:rsid w:val="001759D8"/>
    <w:rPr>
      <w:rFonts w:ascii="Times New Roman" w:eastAsia="Times New Roman" w:hAnsi="Times New Roman" w:cs="Times New Roman"/>
    </w:rPr>
  </w:style>
  <w:style w:type="character" w:customStyle="1" w:styleId="WW8Num103z1">
    <w:name w:val="WW8Num103z1"/>
    <w:rsid w:val="001759D8"/>
    <w:rPr>
      <w:rFonts w:ascii="Courier New" w:hAnsi="Courier New"/>
    </w:rPr>
  </w:style>
  <w:style w:type="character" w:customStyle="1" w:styleId="WW8Num103z2">
    <w:name w:val="WW8Num103z2"/>
    <w:rsid w:val="001759D8"/>
    <w:rPr>
      <w:rFonts w:ascii="Wingdings" w:hAnsi="Wingdings"/>
    </w:rPr>
  </w:style>
  <w:style w:type="character" w:customStyle="1" w:styleId="WW8Num103z3">
    <w:name w:val="WW8Num103z3"/>
    <w:rsid w:val="001759D8"/>
    <w:rPr>
      <w:rFonts w:ascii="Symbol" w:hAnsi="Symbol"/>
    </w:rPr>
  </w:style>
  <w:style w:type="character" w:customStyle="1" w:styleId="WW8Num104z0">
    <w:name w:val="WW8Num104z0"/>
    <w:rsid w:val="001759D8"/>
    <w:rPr>
      <w:rFonts w:ascii="Arial" w:hAnsi="Arial"/>
      <w:b w:val="0"/>
      <w:i w:val="0"/>
      <w:sz w:val="24"/>
      <w:u w:val="none"/>
    </w:rPr>
  </w:style>
  <w:style w:type="character" w:customStyle="1" w:styleId="WW8Num105z0">
    <w:name w:val="WW8Num105z0"/>
    <w:rsid w:val="001759D8"/>
    <w:rPr>
      <w:rFonts w:ascii="Symbol" w:hAnsi="Symbol"/>
    </w:rPr>
  </w:style>
  <w:style w:type="character" w:customStyle="1" w:styleId="WW8Num110z0">
    <w:name w:val="WW8Num110z0"/>
    <w:rsid w:val="001759D8"/>
    <w:rPr>
      <w:rFonts w:ascii="Symbol" w:hAnsi="Symbol"/>
    </w:rPr>
  </w:style>
  <w:style w:type="character" w:customStyle="1" w:styleId="WW8Num110z1">
    <w:name w:val="WW8Num110z1"/>
    <w:rsid w:val="001759D8"/>
    <w:rPr>
      <w:rFonts w:ascii="Courier New" w:hAnsi="Courier New"/>
    </w:rPr>
  </w:style>
  <w:style w:type="character" w:customStyle="1" w:styleId="WW8Num110z2">
    <w:name w:val="WW8Num110z2"/>
    <w:rsid w:val="001759D8"/>
    <w:rPr>
      <w:rFonts w:ascii="Wingdings" w:hAnsi="Wingdings"/>
    </w:rPr>
  </w:style>
  <w:style w:type="character" w:customStyle="1" w:styleId="WW8Num114z0">
    <w:name w:val="WW8Num114z0"/>
    <w:rsid w:val="001759D8"/>
    <w:rPr>
      <w:rFonts w:ascii="Symbol" w:hAnsi="Symbol"/>
    </w:rPr>
  </w:style>
  <w:style w:type="character" w:customStyle="1" w:styleId="WW8Num117z0">
    <w:name w:val="WW8Num117z0"/>
    <w:rsid w:val="001759D8"/>
    <w:rPr>
      <w:b/>
      <w:i w:val="0"/>
      <w:sz w:val="24"/>
    </w:rPr>
  </w:style>
  <w:style w:type="character" w:customStyle="1" w:styleId="WW8Num118z0">
    <w:name w:val="WW8Num118z0"/>
    <w:rsid w:val="001759D8"/>
    <w:rPr>
      <w:rFonts w:ascii="Times New Roman" w:eastAsia="Times New Roman" w:hAnsi="Times New Roman" w:cs="Times New Roman"/>
    </w:rPr>
  </w:style>
  <w:style w:type="character" w:customStyle="1" w:styleId="WW8Num118z1">
    <w:name w:val="WW8Num118z1"/>
    <w:rsid w:val="001759D8"/>
    <w:rPr>
      <w:rFonts w:ascii="Courier New" w:hAnsi="Courier New"/>
    </w:rPr>
  </w:style>
  <w:style w:type="character" w:customStyle="1" w:styleId="WW8Num118z2">
    <w:name w:val="WW8Num118z2"/>
    <w:rsid w:val="001759D8"/>
    <w:rPr>
      <w:rFonts w:ascii="Wingdings" w:hAnsi="Wingdings"/>
    </w:rPr>
  </w:style>
  <w:style w:type="character" w:customStyle="1" w:styleId="WW8Num118z3">
    <w:name w:val="WW8Num118z3"/>
    <w:rsid w:val="001759D8"/>
    <w:rPr>
      <w:rFonts w:ascii="Symbol" w:hAnsi="Symbol"/>
    </w:rPr>
  </w:style>
  <w:style w:type="character" w:customStyle="1" w:styleId="WW8Num119z0">
    <w:name w:val="WW8Num119z0"/>
    <w:rsid w:val="001759D8"/>
    <w:rPr>
      <w:rFonts w:ascii="Symbol" w:hAnsi="Symbol"/>
    </w:rPr>
  </w:style>
  <w:style w:type="character" w:customStyle="1" w:styleId="WW8Num121z0">
    <w:name w:val="WW8Num121z0"/>
    <w:rsid w:val="001759D8"/>
    <w:rPr>
      <w:rFonts w:ascii="Symbol" w:hAnsi="Symbol"/>
    </w:rPr>
  </w:style>
  <w:style w:type="character" w:customStyle="1" w:styleId="WW8Num122z0">
    <w:name w:val="WW8Num122z0"/>
    <w:rsid w:val="001759D8"/>
    <w:rPr>
      <w:rFonts w:ascii="Times New Roman" w:hAnsi="Times New Roman"/>
    </w:rPr>
  </w:style>
  <w:style w:type="character" w:customStyle="1" w:styleId="WW8Num123z0">
    <w:name w:val="WW8Num123z0"/>
    <w:rsid w:val="001759D8"/>
    <w:rPr>
      <w:rFonts w:ascii="Symbol" w:eastAsia="Times New Roman" w:hAnsi="Symbol" w:cs="Times New Roman"/>
    </w:rPr>
  </w:style>
  <w:style w:type="character" w:customStyle="1" w:styleId="WW8Num123z1">
    <w:name w:val="WW8Num123z1"/>
    <w:rsid w:val="001759D8"/>
    <w:rPr>
      <w:rFonts w:ascii="Courier New" w:hAnsi="Courier New"/>
    </w:rPr>
  </w:style>
  <w:style w:type="character" w:customStyle="1" w:styleId="WW8Num123z2">
    <w:name w:val="WW8Num123z2"/>
    <w:rsid w:val="001759D8"/>
    <w:rPr>
      <w:rFonts w:ascii="Wingdings" w:hAnsi="Wingdings"/>
    </w:rPr>
  </w:style>
  <w:style w:type="character" w:customStyle="1" w:styleId="WW8Num123z3">
    <w:name w:val="WW8Num123z3"/>
    <w:rsid w:val="001759D8"/>
    <w:rPr>
      <w:rFonts w:ascii="Symbol" w:hAnsi="Symbol"/>
    </w:rPr>
  </w:style>
  <w:style w:type="character" w:customStyle="1" w:styleId="WW8Num124z0">
    <w:name w:val="WW8Num124z0"/>
    <w:rsid w:val="001759D8"/>
    <w:rPr>
      <w:rFonts w:ascii="Times New Roman" w:eastAsia="Times New Roman" w:hAnsi="Times New Roman" w:cs="Times New Roman"/>
    </w:rPr>
  </w:style>
  <w:style w:type="character" w:customStyle="1" w:styleId="WW8Num124z1">
    <w:name w:val="WW8Num124z1"/>
    <w:rsid w:val="001759D8"/>
    <w:rPr>
      <w:rFonts w:ascii="Arial" w:eastAsia="Times New Roman" w:hAnsi="Arial" w:cs="Arial"/>
    </w:rPr>
  </w:style>
  <w:style w:type="character" w:customStyle="1" w:styleId="WW8Num124z2">
    <w:name w:val="WW8Num124z2"/>
    <w:rsid w:val="001759D8"/>
    <w:rPr>
      <w:rFonts w:ascii="Wingdings" w:hAnsi="Wingdings"/>
    </w:rPr>
  </w:style>
  <w:style w:type="character" w:customStyle="1" w:styleId="WW8Num124z3">
    <w:name w:val="WW8Num124z3"/>
    <w:rsid w:val="001759D8"/>
    <w:rPr>
      <w:rFonts w:ascii="Symbol" w:hAnsi="Symbol"/>
    </w:rPr>
  </w:style>
  <w:style w:type="character" w:customStyle="1" w:styleId="WW8Num124z4">
    <w:name w:val="WW8Num124z4"/>
    <w:rsid w:val="001759D8"/>
    <w:rPr>
      <w:rFonts w:ascii="Courier New" w:hAnsi="Courier New"/>
    </w:rPr>
  </w:style>
  <w:style w:type="character" w:customStyle="1" w:styleId="WW8Num125z0">
    <w:name w:val="WW8Num125z0"/>
    <w:rsid w:val="001759D8"/>
    <w:rPr>
      <w:rFonts w:ascii="Times New Roman" w:eastAsia="Times New Roman" w:hAnsi="Times New Roman" w:cs="Times New Roman"/>
    </w:rPr>
  </w:style>
  <w:style w:type="character" w:customStyle="1" w:styleId="WW8Num125z1">
    <w:name w:val="WW8Num125z1"/>
    <w:rsid w:val="001759D8"/>
    <w:rPr>
      <w:rFonts w:ascii="Courier New" w:hAnsi="Courier New"/>
    </w:rPr>
  </w:style>
  <w:style w:type="character" w:customStyle="1" w:styleId="WW8Num125z2">
    <w:name w:val="WW8Num125z2"/>
    <w:rsid w:val="001759D8"/>
    <w:rPr>
      <w:rFonts w:ascii="Wingdings" w:hAnsi="Wingdings"/>
    </w:rPr>
  </w:style>
  <w:style w:type="character" w:customStyle="1" w:styleId="WW8Num125z3">
    <w:name w:val="WW8Num125z3"/>
    <w:rsid w:val="001759D8"/>
    <w:rPr>
      <w:rFonts w:ascii="Symbol" w:hAnsi="Symbol"/>
    </w:rPr>
  </w:style>
  <w:style w:type="character" w:customStyle="1" w:styleId="WW8Num126z0">
    <w:name w:val="WW8Num126z0"/>
    <w:rsid w:val="001759D8"/>
    <w:rPr>
      <w:rFonts w:ascii="Times New Roman" w:eastAsia="Times New Roman" w:hAnsi="Times New Roman" w:cs="Times New Roman"/>
    </w:rPr>
  </w:style>
  <w:style w:type="character" w:customStyle="1" w:styleId="WW8Num128z0">
    <w:name w:val="WW8Num128z0"/>
    <w:rsid w:val="001759D8"/>
    <w:rPr>
      <w:rFonts w:ascii="Symbol" w:hAnsi="Symbol"/>
    </w:rPr>
  </w:style>
  <w:style w:type="character" w:customStyle="1" w:styleId="WW8Num129z0">
    <w:name w:val="WW8Num129z0"/>
    <w:rsid w:val="001759D8"/>
    <w:rPr>
      <w:rFonts w:ascii="Symbol" w:hAnsi="Symbol"/>
    </w:rPr>
  </w:style>
  <w:style w:type="character" w:customStyle="1" w:styleId="WW8Num131z0">
    <w:name w:val="WW8Num131z0"/>
    <w:rsid w:val="001759D8"/>
    <w:rPr>
      <w:rFonts w:ascii="Symbol" w:hAnsi="Symbol"/>
    </w:rPr>
  </w:style>
  <w:style w:type="character" w:customStyle="1" w:styleId="WW8Num133z0">
    <w:name w:val="WW8Num133z0"/>
    <w:rsid w:val="001759D8"/>
    <w:rPr>
      <w:b/>
      <w:i w:val="0"/>
      <w:sz w:val="24"/>
    </w:rPr>
  </w:style>
  <w:style w:type="character" w:customStyle="1" w:styleId="WW8NumSt90z0">
    <w:name w:val="WW8NumSt90z0"/>
    <w:rsid w:val="001759D8"/>
    <w:rPr>
      <w:rFonts w:ascii="Wingdings" w:hAnsi="Wingdings"/>
      <w:b w:val="0"/>
      <w:i w:val="0"/>
      <w:sz w:val="24"/>
      <w:u w:val="none"/>
    </w:rPr>
  </w:style>
  <w:style w:type="character" w:customStyle="1" w:styleId="WW8NumSt130z0">
    <w:name w:val="WW8NumSt130z0"/>
    <w:rsid w:val="001759D8"/>
    <w:rPr>
      <w:rFonts w:ascii="Symbol" w:hAnsi="Symbol"/>
    </w:rPr>
  </w:style>
  <w:style w:type="character" w:customStyle="1" w:styleId="WW8Num1z1">
    <w:name w:val="WW8Num1z1"/>
    <w:rsid w:val="001759D8"/>
    <w:rPr>
      <w:rFonts w:ascii="Wingdings 2" w:hAnsi="Wingdings 2" w:cs="StarSymbol"/>
      <w:sz w:val="18"/>
      <w:szCs w:val="18"/>
    </w:rPr>
  </w:style>
  <w:style w:type="character" w:customStyle="1" w:styleId="WW8Num1z2">
    <w:name w:val="WW8Num1z2"/>
    <w:rsid w:val="001759D8"/>
    <w:rPr>
      <w:rFonts w:ascii="StarSymbol" w:hAnsi="StarSymbol" w:cs="StarSymbol"/>
      <w:sz w:val="18"/>
      <w:szCs w:val="18"/>
    </w:rPr>
  </w:style>
  <w:style w:type="character" w:customStyle="1" w:styleId="WW8Num2z1">
    <w:name w:val="WW8Num2z1"/>
    <w:rsid w:val="001759D8"/>
    <w:rPr>
      <w:rFonts w:ascii="Wingdings 2" w:hAnsi="Wingdings 2" w:cs="StarSymbol"/>
      <w:sz w:val="18"/>
      <w:szCs w:val="18"/>
    </w:rPr>
  </w:style>
  <w:style w:type="character" w:customStyle="1" w:styleId="WW8Num2z2">
    <w:name w:val="WW8Num2z2"/>
    <w:rsid w:val="001759D8"/>
    <w:rPr>
      <w:rFonts w:ascii="StarSymbol" w:hAnsi="StarSymbol" w:cs="StarSymbol"/>
      <w:sz w:val="18"/>
      <w:szCs w:val="18"/>
    </w:rPr>
  </w:style>
  <w:style w:type="character" w:customStyle="1" w:styleId="WW8Num5z0">
    <w:name w:val="WW8Num5z0"/>
    <w:rsid w:val="001759D8"/>
    <w:rPr>
      <w:rFonts w:ascii="StarSymbol" w:hAnsi="StarSymbol" w:cs="Arial"/>
    </w:rPr>
  </w:style>
  <w:style w:type="character" w:customStyle="1" w:styleId="Absatz-Standardschriftart">
    <w:name w:val="Absatz-Standardschriftart"/>
    <w:rsid w:val="001759D8"/>
  </w:style>
  <w:style w:type="character" w:customStyle="1" w:styleId="WW-Absatz-Standardschriftart">
    <w:name w:val="WW-Absatz-Standardschriftart"/>
    <w:rsid w:val="001759D8"/>
  </w:style>
  <w:style w:type="character" w:customStyle="1" w:styleId="WW8Num37z0">
    <w:name w:val="WW8Num37z0"/>
    <w:rsid w:val="001759D8"/>
    <w:rPr>
      <w:rFonts w:ascii="Symbol" w:hAnsi="Symbol"/>
    </w:rPr>
  </w:style>
  <w:style w:type="character" w:customStyle="1" w:styleId="WW-Domylnaczcionkaakapitu">
    <w:name w:val="WW-Domyślna czcionka akapitu"/>
    <w:rsid w:val="001759D8"/>
  </w:style>
  <w:style w:type="character" w:customStyle="1" w:styleId="WW-Domylnaczcionkaakapitu1">
    <w:name w:val="WW-Domyślna czcionka akapitu1"/>
    <w:rsid w:val="001759D8"/>
  </w:style>
  <w:style w:type="character" w:customStyle="1" w:styleId="WW-Absatz-Standardschriftart1">
    <w:name w:val="WW-Absatz-Standardschriftart1"/>
    <w:rsid w:val="001759D8"/>
  </w:style>
  <w:style w:type="character" w:customStyle="1" w:styleId="WW8Num3z1">
    <w:name w:val="WW8Num3z1"/>
    <w:rsid w:val="001759D8"/>
    <w:rPr>
      <w:rFonts w:ascii="Wingdings 2" w:hAnsi="Wingdings 2" w:cs="StarSymbol"/>
      <w:sz w:val="18"/>
      <w:szCs w:val="18"/>
    </w:rPr>
  </w:style>
  <w:style w:type="character" w:customStyle="1" w:styleId="WW8Num3z2">
    <w:name w:val="WW8Num3z2"/>
    <w:rsid w:val="001759D8"/>
    <w:rPr>
      <w:rFonts w:ascii="StarSymbol" w:hAnsi="StarSymbol" w:cs="StarSymbol"/>
      <w:sz w:val="18"/>
      <w:szCs w:val="18"/>
    </w:rPr>
  </w:style>
  <w:style w:type="character" w:customStyle="1" w:styleId="WW8Num10z1">
    <w:name w:val="WW8Num10z1"/>
    <w:rsid w:val="001759D8"/>
    <w:rPr>
      <w:rFonts w:ascii="Courier New" w:hAnsi="Courier New"/>
    </w:rPr>
  </w:style>
  <w:style w:type="character" w:customStyle="1" w:styleId="WW8Num10z2">
    <w:name w:val="WW8Num10z2"/>
    <w:rsid w:val="001759D8"/>
    <w:rPr>
      <w:rFonts w:ascii="Wingdings" w:hAnsi="Wingdings"/>
    </w:rPr>
  </w:style>
  <w:style w:type="character" w:customStyle="1" w:styleId="WW8Num13z1">
    <w:name w:val="WW8Num13z1"/>
    <w:rsid w:val="001759D8"/>
    <w:rPr>
      <w:rFonts w:ascii="Courier New" w:hAnsi="Courier New"/>
    </w:rPr>
  </w:style>
  <w:style w:type="character" w:customStyle="1" w:styleId="WW8Num13z2">
    <w:name w:val="WW8Num13z2"/>
    <w:rsid w:val="001759D8"/>
    <w:rPr>
      <w:rFonts w:ascii="Wingdings" w:hAnsi="Wingdings"/>
    </w:rPr>
  </w:style>
  <w:style w:type="character" w:customStyle="1" w:styleId="WW8Num17z1">
    <w:name w:val="WW8Num17z1"/>
    <w:rsid w:val="001759D8"/>
    <w:rPr>
      <w:rFonts w:ascii="Courier New" w:hAnsi="Courier New"/>
    </w:rPr>
  </w:style>
  <w:style w:type="character" w:customStyle="1" w:styleId="WW8Num17z2">
    <w:name w:val="WW8Num17z2"/>
    <w:rsid w:val="001759D8"/>
    <w:rPr>
      <w:rFonts w:ascii="Wingdings" w:hAnsi="Wingdings"/>
    </w:rPr>
  </w:style>
  <w:style w:type="character" w:customStyle="1" w:styleId="WW8Num20z2">
    <w:name w:val="WW8Num20z2"/>
    <w:rsid w:val="001759D8"/>
    <w:rPr>
      <w:rFonts w:ascii="Wingdings" w:hAnsi="Wingdings"/>
    </w:rPr>
  </w:style>
  <w:style w:type="character" w:customStyle="1" w:styleId="WW8Num20z4">
    <w:name w:val="WW8Num20z4"/>
    <w:rsid w:val="001759D8"/>
    <w:rPr>
      <w:rFonts w:ascii="Courier New" w:hAnsi="Courier New"/>
    </w:rPr>
  </w:style>
  <w:style w:type="character" w:customStyle="1" w:styleId="WW8Num22z1">
    <w:name w:val="WW8Num22z1"/>
    <w:rsid w:val="001759D8"/>
    <w:rPr>
      <w:rFonts w:ascii="Courier New" w:hAnsi="Courier New" w:cs="Courier New"/>
    </w:rPr>
  </w:style>
  <w:style w:type="character" w:customStyle="1" w:styleId="WW8Num22z2">
    <w:name w:val="WW8Num22z2"/>
    <w:rsid w:val="001759D8"/>
    <w:rPr>
      <w:rFonts w:ascii="Wingdings" w:hAnsi="Wingdings"/>
    </w:rPr>
  </w:style>
  <w:style w:type="character" w:customStyle="1" w:styleId="WW8Num22z3">
    <w:name w:val="WW8Num22z3"/>
    <w:rsid w:val="001759D8"/>
    <w:rPr>
      <w:rFonts w:ascii="Symbol" w:hAnsi="Symbol"/>
    </w:rPr>
  </w:style>
  <w:style w:type="character" w:customStyle="1" w:styleId="WW8Num23z1">
    <w:name w:val="WW8Num23z1"/>
    <w:rsid w:val="001759D8"/>
    <w:rPr>
      <w:rFonts w:ascii="Courier New" w:hAnsi="Courier New"/>
    </w:rPr>
  </w:style>
  <w:style w:type="character" w:customStyle="1" w:styleId="WW8Num23z2">
    <w:name w:val="WW8Num23z2"/>
    <w:rsid w:val="001759D8"/>
    <w:rPr>
      <w:rFonts w:ascii="Wingdings" w:hAnsi="Wingdings"/>
    </w:rPr>
  </w:style>
  <w:style w:type="character" w:customStyle="1" w:styleId="WW8Num23z3">
    <w:name w:val="WW8Num23z3"/>
    <w:rsid w:val="001759D8"/>
    <w:rPr>
      <w:rFonts w:ascii="Symbol" w:hAnsi="Symbol"/>
    </w:rPr>
  </w:style>
  <w:style w:type="character" w:customStyle="1" w:styleId="WW8Num24z1">
    <w:name w:val="WW8Num24z1"/>
    <w:rsid w:val="001759D8"/>
    <w:rPr>
      <w:rFonts w:ascii="Courier New" w:hAnsi="Courier New"/>
    </w:rPr>
  </w:style>
  <w:style w:type="character" w:customStyle="1" w:styleId="WW8Num24z2">
    <w:name w:val="WW8Num24z2"/>
    <w:rsid w:val="001759D8"/>
    <w:rPr>
      <w:rFonts w:ascii="Wingdings" w:hAnsi="Wingdings"/>
    </w:rPr>
  </w:style>
  <w:style w:type="character" w:customStyle="1" w:styleId="WW8Num26z1">
    <w:name w:val="WW8Num26z1"/>
    <w:rsid w:val="001759D8"/>
    <w:rPr>
      <w:rFonts w:ascii="Courier New" w:hAnsi="Courier New"/>
    </w:rPr>
  </w:style>
  <w:style w:type="character" w:customStyle="1" w:styleId="WW8Num26z2">
    <w:name w:val="WW8Num26z2"/>
    <w:rsid w:val="001759D8"/>
    <w:rPr>
      <w:rFonts w:ascii="Wingdings" w:hAnsi="Wingdings"/>
    </w:rPr>
  </w:style>
  <w:style w:type="character" w:customStyle="1" w:styleId="WW8Num37z2">
    <w:name w:val="WW8Num37z2"/>
    <w:rsid w:val="001759D8"/>
    <w:rPr>
      <w:rFonts w:ascii="Wingdings" w:hAnsi="Wingdings"/>
    </w:rPr>
  </w:style>
  <w:style w:type="character" w:customStyle="1" w:styleId="WW8Num37z4">
    <w:name w:val="WW8Num37z4"/>
    <w:rsid w:val="001759D8"/>
    <w:rPr>
      <w:rFonts w:ascii="Courier New" w:hAnsi="Courier New"/>
    </w:rPr>
  </w:style>
  <w:style w:type="character" w:customStyle="1" w:styleId="WW8Num39z1">
    <w:name w:val="WW8Num39z1"/>
    <w:rsid w:val="001759D8"/>
    <w:rPr>
      <w:rFonts w:ascii="Courier New" w:hAnsi="Courier New"/>
    </w:rPr>
  </w:style>
  <w:style w:type="character" w:customStyle="1" w:styleId="WW8Num39z2">
    <w:name w:val="WW8Num39z2"/>
    <w:rsid w:val="001759D8"/>
    <w:rPr>
      <w:rFonts w:ascii="Wingdings" w:hAnsi="Wingdings"/>
    </w:rPr>
  </w:style>
  <w:style w:type="character" w:customStyle="1" w:styleId="WW8Num40z0">
    <w:name w:val="WW8Num40z0"/>
    <w:rsid w:val="001759D8"/>
    <w:rPr>
      <w:rFonts w:ascii="Symbol" w:hAnsi="Symbol"/>
    </w:rPr>
  </w:style>
  <w:style w:type="character" w:customStyle="1" w:styleId="WW8Num43z0">
    <w:name w:val="WW8Num43z0"/>
    <w:rsid w:val="001759D8"/>
    <w:rPr>
      <w:rFonts w:ascii="Symbol" w:hAnsi="Symbol"/>
    </w:rPr>
  </w:style>
  <w:style w:type="character" w:customStyle="1" w:styleId="WW8Num44z0">
    <w:name w:val="WW8Num44z0"/>
    <w:rsid w:val="001759D8"/>
    <w:rPr>
      <w:b/>
    </w:rPr>
  </w:style>
  <w:style w:type="character" w:customStyle="1" w:styleId="WW8Num45z0">
    <w:name w:val="WW8Num45z0"/>
    <w:rsid w:val="001759D8"/>
    <w:rPr>
      <w:rFonts w:ascii="Symbol" w:hAnsi="Symbol"/>
    </w:rPr>
  </w:style>
  <w:style w:type="character" w:customStyle="1" w:styleId="WW8Num48z0">
    <w:name w:val="WW8Num48z0"/>
    <w:rsid w:val="001759D8"/>
    <w:rPr>
      <w:rFonts w:ascii="Symbol" w:hAnsi="Symbol"/>
    </w:rPr>
  </w:style>
  <w:style w:type="character" w:customStyle="1" w:styleId="WW8Num51z0">
    <w:name w:val="WW8Num51z0"/>
    <w:rsid w:val="001759D8"/>
    <w:rPr>
      <w:rFonts w:ascii="Symbol" w:hAnsi="Symbol"/>
    </w:rPr>
  </w:style>
  <w:style w:type="character" w:customStyle="1" w:styleId="WW8Num52z0">
    <w:name w:val="WW8Num52z0"/>
    <w:rsid w:val="001759D8"/>
    <w:rPr>
      <w:rFonts w:ascii="Symbol" w:hAnsi="Symbol"/>
    </w:rPr>
  </w:style>
  <w:style w:type="character" w:customStyle="1" w:styleId="WW8Num53z0">
    <w:name w:val="WW8Num53z0"/>
    <w:rsid w:val="001759D8"/>
    <w:rPr>
      <w:rFonts w:ascii="Symbol" w:hAnsi="Symbol"/>
    </w:rPr>
  </w:style>
  <w:style w:type="character" w:customStyle="1" w:styleId="WW8Num53z1">
    <w:name w:val="WW8Num53z1"/>
    <w:rsid w:val="001759D8"/>
    <w:rPr>
      <w:rFonts w:ascii="Courier New" w:hAnsi="Courier New" w:cs="Courier New"/>
    </w:rPr>
  </w:style>
  <w:style w:type="character" w:customStyle="1" w:styleId="WW8Num53z2">
    <w:name w:val="WW8Num53z2"/>
    <w:rsid w:val="001759D8"/>
    <w:rPr>
      <w:rFonts w:ascii="Wingdings" w:hAnsi="Wingdings"/>
    </w:rPr>
  </w:style>
  <w:style w:type="character" w:customStyle="1" w:styleId="WW8Num54z0">
    <w:name w:val="WW8Num54z0"/>
    <w:rsid w:val="001759D8"/>
    <w:rPr>
      <w:rFonts w:ascii="Symbol" w:hAnsi="Symbol"/>
    </w:rPr>
  </w:style>
  <w:style w:type="character" w:customStyle="1" w:styleId="WW8Num54z1">
    <w:name w:val="WW8Num54z1"/>
    <w:rsid w:val="001759D8"/>
    <w:rPr>
      <w:rFonts w:ascii="Courier New" w:hAnsi="Courier New"/>
    </w:rPr>
  </w:style>
  <w:style w:type="character" w:customStyle="1" w:styleId="WW8Num54z2">
    <w:name w:val="WW8Num54z2"/>
    <w:rsid w:val="001759D8"/>
    <w:rPr>
      <w:rFonts w:ascii="Wingdings" w:hAnsi="Wingdings"/>
    </w:rPr>
  </w:style>
  <w:style w:type="character" w:customStyle="1" w:styleId="WW8Num63z1">
    <w:name w:val="WW8Num63z1"/>
    <w:rsid w:val="001759D8"/>
    <w:rPr>
      <w:rFonts w:ascii="Courier New" w:hAnsi="Courier New"/>
    </w:rPr>
  </w:style>
  <w:style w:type="character" w:customStyle="1" w:styleId="WW8Num63z2">
    <w:name w:val="WW8Num63z2"/>
    <w:rsid w:val="001759D8"/>
    <w:rPr>
      <w:rFonts w:ascii="Wingdings" w:hAnsi="Wingdings"/>
    </w:rPr>
  </w:style>
  <w:style w:type="character" w:customStyle="1" w:styleId="WW-Domylnaczcionkaakapitu11">
    <w:name w:val="WW-Domyślna czcionka akapitu11"/>
    <w:rsid w:val="001759D8"/>
  </w:style>
  <w:style w:type="character" w:customStyle="1" w:styleId="Symbolewypunktowania">
    <w:name w:val="Symbole wypunktowania"/>
    <w:rsid w:val="001759D8"/>
    <w:rPr>
      <w:rFonts w:ascii="StarSymbol" w:eastAsia="StarSymbol" w:hAnsi="StarSymbol" w:cs="StarSymbol"/>
      <w:sz w:val="18"/>
      <w:szCs w:val="18"/>
    </w:rPr>
  </w:style>
  <w:style w:type="character" w:customStyle="1" w:styleId="Znakinumeracji">
    <w:name w:val="Znaki numeracji"/>
    <w:rsid w:val="001759D8"/>
  </w:style>
  <w:style w:type="character" w:customStyle="1" w:styleId="PodpisZnak">
    <w:name w:val="Podpis Znak"/>
    <w:link w:val="Podpis"/>
    <w:rsid w:val="001759D8"/>
    <w:rPr>
      <w:rFonts w:cs="Tahoma"/>
      <w:i/>
      <w:iCs/>
      <w:sz w:val="24"/>
      <w:szCs w:val="24"/>
      <w:lang w:eastAsia="ar-SA"/>
    </w:rPr>
  </w:style>
  <w:style w:type="paragraph" w:styleId="Podpis">
    <w:name w:val="Signature"/>
    <w:basedOn w:val="Normalny"/>
    <w:link w:val="PodpisZnak"/>
    <w:rsid w:val="001759D8"/>
    <w:pPr>
      <w:suppressLineNumbers/>
      <w:spacing w:before="120" w:after="120" w:line="240" w:lineRule="auto"/>
    </w:pPr>
    <w:rPr>
      <w:rFonts w:ascii="Calibri" w:hAnsi="Calibri" w:cs="Tahoma"/>
      <w:i/>
      <w:iCs/>
      <w:sz w:val="24"/>
      <w:szCs w:val="24"/>
      <w:lang w:val="pl-PL" w:eastAsia="ar-SA" w:bidi="ar-SA"/>
    </w:rPr>
  </w:style>
  <w:style w:type="character" w:customStyle="1" w:styleId="PodpisZnak1">
    <w:name w:val="Podpis Znak1"/>
    <w:basedOn w:val="Domylnaczcionkaakapitu"/>
    <w:uiPriority w:val="99"/>
    <w:semiHidden/>
    <w:rsid w:val="001759D8"/>
    <w:rPr>
      <w:rFonts w:ascii="Cambria" w:hAnsi="Cambria"/>
      <w:lang w:val="en-US" w:eastAsia="en-US" w:bidi="en-US"/>
    </w:rPr>
  </w:style>
  <w:style w:type="character" w:customStyle="1" w:styleId="SignatureChar1">
    <w:name w:val="Signature Char1"/>
    <w:rsid w:val="001759D8"/>
    <w:rPr>
      <w:rFonts w:ascii="Arial" w:hAnsi="Arial"/>
      <w:sz w:val="22"/>
      <w:szCs w:val="24"/>
    </w:rPr>
  </w:style>
  <w:style w:type="paragraph" w:customStyle="1" w:styleId="WW-Tekstpodstawowy2">
    <w:name w:val="WW-Tekst podstawowy 2"/>
    <w:basedOn w:val="Normalny"/>
    <w:rsid w:val="001759D8"/>
    <w:pPr>
      <w:suppressAutoHyphens/>
    </w:pPr>
    <w:rPr>
      <w:rFonts w:ascii="Arial" w:hAnsi="Arial"/>
      <w:sz w:val="24"/>
      <w:lang w:val="pl-PL" w:eastAsia="ar-SA" w:bidi="ar-SA"/>
    </w:rPr>
  </w:style>
  <w:style w:type="paragraph" w:customStyle="1" w:styleId="StylStylWyjustowanyPierwszywiersz125cmInterlinia15wie">
    <w:name w:val="Styl Styl Wyjustowany Pierwszy wiersz:  125 cm Interlinia:  15 wie..."/>
    <w:basedOn w:val="Normalny"/>
    <w:rsid w:val="001759D8"/>
    <w:pPr>
      <w:spacing w:line="240" w:lineRule="auto"/>
      <w:ind w:firstLine="709"/>
      <w:jc w:val="both"/>
    </w:pPr>
    <w:rPr>
      <w:rFonts w:ascii="Arial" w:hAnsi="Arial"/>
      <w:sz w:val="22"/>
      <w:lang w:val="pl-PL" w:eastAsia="ar-SA" w:bidi="ar-SA"/>
    </w:rPr>
  </w:style>
  <w:style w:type="paragraph" w:customStyle="1" w:styleId="Spistreci10">
    <w:name w:val="Spis treści 10"/>
    <w:basedOn w:val="Indeks"/>
    <w:rsid w:val="001759D8"/>
    <w:pPr>
      <w:tabs>
        <w:tab w:val="right" w:leader="dot" w:pos="9637"/>
      </w:tabs>
      <w:spacing w:line="240" w:lineRule="auto"/>
      <w:ind w:left="2547"/>
    </w:pPr>
    <w:rPr>
      <w:rFonts w:ascii="Times New Roman" w:hAnsi="Times New Roman"/>
      <w:lang w:val="pl-PL" w:eastAsia="ar-SA" w:bidi="ar-SA"/>
    </w:rPr>
  </w:style>
  <w:style w:type="paragraph" w:customStyle="1" w:styleId="Zawartoramki">
    <w:name w:val="Zawartość ramki"/>
    <w:basedOn w:val="Tekstpodstawowy"/>
    <w:rsid w:val="001759D8"/>
    <w:pPr>
      <w:spacing w:line="240" w:lineRule="auto"/>
    </w:pPr>
    <w:rPr>
      <w:rFonts w:ascii="Times New Roman" w:hAnsi="Times New Roman"/>
      <w:sz w:val="22"/>
      <w:lang w:val="pl-PL" w:eastAsia="ar-SA" w:bidi="ar-SA"/>
    </w:rPr>
  </w:style>
  <w:style w:type="character" w:customStyle="1" w:styleId="ZwykytekstZnak">
    <w:name w:val="Zwykły tekst Znak"/>
    <w:link w:val="Zwykytekst"/>
    <w:rsid w:val="001759D8"/>
    <w:rPr>
      <w:rFonts w:ascii="Courier New" w:hAnsi="Courier New"/>
      <w:lang w:eastAsia="ar-SA"/>
    </w:rPr>
  </w:style>
  <w:style w:type="paragraph" w:styleId="Zwykytekst">
    <w:name w:val="Plain Text"/>
    <w:basedOn w:val="Normalny"/>
    <w:link w:val="ZwykytekstZnak"/>
    <w:rsid w:val="001759D8"/>
    <w:pPr>
      <w:spacing w:line="240" w:lineRule="auto"/>
    </w:pPr>
    <w:rPr>
      <w:rFonts w:ascii="Courier New" w:hAnsi="Courier New"/>
      <w:lang w:val="pl-PL" w:eastAsia="ar-SA" w:bidi="ar-SA"/>
    </w:rPr>
  </w:style>
  <w:style w:type="character" w:customStyle="1" w:styleId="ZwykytekstZnak1">
    <w:name w:val="Zwykły tekst Znak1"/>
    <w:basedOn w:val="Domylnaczcionkaakapitu"/>
    <w:uiPriority w:val="99"/>
    <w:semiHidden/>
    <w:rsid w:val="001759D8"/>
    <w:rPr>
      <w:rFonts w:ascii="Consolas" w:hAnsi="Consolas"/>
      <w:sz w:val="21"/>
      <w:szCs w:val="21"/>
      <w:lang w:val="en-US" w:eastAsia="en-US" w:bidi="en-US"/>
    </w:rPr>
  </w:style>
  <w:style w:type="character" w:customStyle="1" w:styleId="PlainTextChar1">
    <w:name w:val="Plain Text Char1"/>
    <w:rsid w:val="001759D8"/>
    <w:rPr>
      <w:rFonts w:ascii="Courier New" w:hAnsi="Courier New" w:cs="Courier New"/>
    </w:rPr>
  </w:style>
  <w:style w:type="paragraph" w:styleId="Nagwekindeksu">
    <w:name w:val="index heading"/>
    <w:basedOn w:val="Normalny"/>
    <w:next w:val="Indeks1"/>
    <w:rsid w:val="001759D8"/>
    <w:pPr>
      <w:spacing w:line="240" w:lineRule="auto"/>
    </w:pPr>
    <w:rPr>
      <w:rFonts w:ascii="Times New Roman" w:hAnsi="Times New Roman"/>
      <w:sz w:val="24"/>
      <w:lang w:val="pl-PL" w:eastAsia="ar-SA" w:bidi="ar-SA"/>
    </w:rPr>
  </w:style>
  <w:style w:type="paragraph" w:customStyle="1" w:styleId="BodyText23">
    <w:name w:val="Body Text 23"/>
    <w:basedOn w:val="Normalny"/>
    <w:rsid w:val="001759D8"/>
    <w:pPr>
      <w:spacing w:line="240" w:lineRule="auto"/>
      <w:ind w:left="396"/>
    </w:pPr>
    <w:rPr>
      <w:rFonts w:ascii="Times New Roman" w:hAnsi="Times New Roman"/>
      <w:sz w:val="22"/>
      <w:lang w:val="pl-PL" w:eastAsia="ar-SA" w:bidi="ar-SA"/>
    </w:rPr>
  </w:style>
  <w:style w:type="paragraph" w:styleId="Lista-kontynuacja2">
    <w:name w:val="List Continue 2"/>
    <w:basedOn w:val="Normalny"/>
    <w:rsid w:val="001759D8"/>
    <w:pPr>
      <w:spacing w:after="120" w:line="240" w:lineRule="auto"/>
      <w:ind w:left="566"/>
    </w:pPr>
    <w:rPr>
      <w:rFonts w:ascii="Times New Roman" w:hAnsi="Times New Roman"/>
      <w:lang w:val="pl-PL" w:eastAsia="ar-SA" w:bidi="ar-SA"/>
    </w:rPr>
  </w:style>
  <w:style w:type="paragraph" w:styleId="Lista-kontynuacja3">
    <w:name w:val="List Continue 3"/>
    <w:basedOn w:val="Normalny"/>
    <w:rsid w:val="001759D8"/>
    <w:pPr>
      <w:spacing w:after="120" w:line="240" w:lineRule="auto"/>
      <w:ind w:left="849"/>
    </w:pPr>
    <w:rPr>
      <w:rFonts w:ascii="Times New Roman" w:hAnsi="Times New Roman"/>
      <w:lang w:val="pl-PL" w:eastAsia="ar-SA" w:bidi="ar-SA"/>
    </w:rPr>
  </w:style>
  <w:style w:type="paragraph" w:styleId="Lista-kontynuacja4">
    <w:name w:val="List Continue 4"/>
    <w:basedOn w:val="Normalny"/>
    <w:rsid w:val="001759D8"/>
    <w:pPr>
      <w:spacing w:after="120" w:line="240" w:lineRule="auto"/>
      <w:ind w:left="1132"/>
    </w:pPr>
    <w:rPr>
      <w:rFonts w:ascii="Times New Roman" w:hAnsi="Times New Roman"/>
      <w:lang w:val="pl-PL" w:eastAsia="ar-SA" w:bidi="ar-SA"/>
    </w:rPr>
  </w:style>
  <w:style w:type="paragraph" w:styleId="Listapunktowana4">
    <w:name w:val="List Bullet 4"/>
    <w:basedOn w:val="Normalny"/>
    <w:rsid w:val="001759D8"/>
    <w:pPr>
      <w:spacing w:line="240" w:lineRule="auto"/>
      <w:ind w:left="360" w:hanging="360"/>
    </w:pPr>
    <w:rPr>
      <w:rFonts w:ascii="Times New Roman" w:hAnsi="Times New Roman"/>
      <w:lang w:val="pl-PL" w:eastAsia="ar-SA" w:bidi="ar-SA"/>
    </w:rPr>
  </w:style>
  <w:style w:type="character" w:customStyle="1" w:styleId="CharChar90">
    <w:name w:val="Char Char9"/>
    <w:locked/>
    <w:rsid w:val="001759D8"/>
    <w:rPr>
      <w:rFonts w:ascii="Helvetica" w:hAnsi="Helvetica" w:cs="Helvetica"/>
      <w:sz w:val="20"/>
      <w:szCs w:val="20"/>
      <w:lang w:eastAsia="ar-SA" w:bidi="ar-SA"/>
    </w:rPr>
  </w:style>
  <w:style w:type="character" w:customStyle="1" w:styleId="CharChar80">
    <w:name w:val="Char Char8"/>
    <w:locked/>
    <w:rsid w:val="001759D8"/>
    <w:rPr>
      <w:rFonts w:ascii="Arial" w:hAnsi="Arial" w:cs="Arial"/>
      <w:sz w:val="20"/>
      <w:szCs w:val="20"/>
      <w:lang w:eastAsia="ar-SA" w:bidi="ar-SA"/>
    </w:rPr>
  </w:style>
  <w:style w:type="character" w:customStyle="1" w:styleId="CharChar70">
    <w:name w:val="Char Char7"/>
    <w:locked/>
    <w:rsid w:val="001759D8"/>
    <w:rPr>
      <w:rFonts w:ascii="Arial" w:hAnsi="Arial"/>
      <w:sz w:val="22"/>
      <w:szCs w:val="24"/>
      <w:lang w:val="pl-PL" w:eastAsia="pl-PL" w:bidi="ar-SA"/>
    </w:rPr>
  </w:style>
  <w:style w:type="character" w:customStyle="1" w:styleId="CharChar60">
    <w:name w:val="Char Char6"/>
    <w:locked/>
    <w:rsid w:val="001759D8"/>
    <w:rPr>
      <w:rFonts w:ascii="Arial" w:hAnsi="Arial"/>
      <w:b/>
      <w:sz w:val="22"/>
      <w:u w:val="single"/>
      <w:lang w:val="pl-PL" w:eastAsia="pl-PL" w:bidi="ar-SA"/>
    </w:rPr>
  </w:style>
  <w:style w:type="character" w:customStyle="1" w:styleId="CharChar40">
    <w:name w:val="Char Char4"/>
    <w:locked/>
    <w:rsid w:val="001759D8"/>
    <w:rPr>
      <w:rFonts w:ascii="Arial" w:hAnsi="Arial"/>
      <w:sz w:val="22"/>
      <w:szCs w:val="24"/>
      <w:lang w:val="pl-PL" w:eastAsia="pl-PL" w:bidi="ar-SA"/>
    </w:rPr>
  </w:style>
  <w:style w:type="character" w:customStyle="1" w:styleId="CharChar30">
    <w:name w:val="Char Char3"/>
    <w:rsid w:val="001759D8"/>
    <w:rPr>
      <w:rFonts w:ascii="Arial" w:eastAsia="Times New Roman" w:hAnsi="Arial" w:cs="Arial"/>
      <w:b/>
      <w:bCs/>
      <w:sz w:val="24"/>
      <w:szCs w:val="24"/>
    </w:rPr>
  </w:style>
  <w:style w:type="character" w:customStyle="1" w:styleId="CharChar20">
    <w:name w:val="Char Char2"/>
    <w:rsid w:val="001759D8"/>
    <w:rPr>
      <w:rFonts w:ascii="Arial" w:eastAsia="Times New Roman" w:hAnsi="Arial" w:cs="Arial"/>
      <w:lang w:eastAsia="ar-SA"/>
    </w:rPr>
  </w:style>
  <w:style w:type="paragraph" w:customStyle="1" w:styleId="Styl5">
    <w:name w:val="Styl5"/>
    <w:basedOn w:val="Nagwek5"/>
    <w:rsid w:val="001759D8"/>
    <w:pPr>
      <w:numPr>
        <w:numId w:val="19"/>
      </w:numPr>
      <w:pBdr>
        <w:bottom w:val="none" w:sz="0" w:space="0" w:color="auto"/>
      </w:pBdr>
      <w:overflowPunct w:val="0"/>
      <w:autoSpaceDE w:val="0"/>
      <w:autoSpaceDN w:val="0"/>
      <w:adjustRightInd w:val="0"/>
      <w:spacing w:before="0" w:line="240" w:lineRule="auto"/>
      <w:ind w:left="851" w:hanging="567"/>
      <w:textAlignment w:val="baseline"/>
    </w:pPr>
    <w:rPr>
      <w:rFonts w:ascii="Arial" w:hAnsi="Arial"/>
      <w:caps w:val="0"/>
      <w:color w:val="auto"/>
      <w:spacing w:val="0"/>
      <w:lang w:val="pl-PL" w:eastAsia="pl-PL" w:bidi="ar-SA"/>
    </w:rPr>
  </w:style>
  <w:style w:type="paragraph" w:customStyle="1" w:styleId="Styl7">
    <w:name w:val="Styl7"/>
    <w:basedOn w:val="Tekstpodstawowywcity"/>
    <w:rsid w:val="001759D8"/>
    <w:pPr>
      <w:numPr>
        <w:numId w:val="20"/>
      </w:numPr>
      <w:tabs>
        <w:tab w:val="num" w:pos="1276"/>
      </w:tabs>
      <w:spacing w:after="0"/>
      <w:ind w:left="1276" w:hanging="369"/>
    </w:pPr>
    <w:rPr>
      <w:sz w:val="20"/>
      <w:szCs w:val="22"/>
    </w:rPr>
  </w:style>
  <w:style w:type="paragraph" w:customStyle="1" w:styleId="Standardowewciecie">
    <w:name w:val="Standardowe wciecie"/>
    <w:basedOn w:val="Normalny"/>
    <w:link w:val="StandardowewciecieZnak"/>
    <w:autoRedefine/>
    <w:rsid w:val="001759D8"/>
    <w:pPr>
      <w:overflowPunct w:val="0"/>
      <w:autoSpaceDE w:val="0"/>
      <w:autoSpaceDN w:val="0"/>
      <w:adjustRightInd w:val="0"/>
      <w:spacing w:line="240" w:lineRule="auto"/>
      <w:ind w:left="567"/>
      <w:textAlignment w:val="baseline"/>
    </w:pPr>
    <w:rPr>
      <w:rFonts w:ascii="Arial" w:eastAsia="Arial Unicode MS" w:hAnsi="Arial"/>
      <w:lang w:val="x-none" w:eastAsia="x-none" w:bidi="ar-SA"/>
    </w:rPr>
  </w:style>
  <w:style w:type="character" w:customStyle="1" w:styleId="StandardowewciecieZnak">
    <w:name w:val="Standardowe wciecie Znak"/>
    <w:link w:val="Standardowewciecie"/>
    <w:rsid w:val="001759D8"/>
    <w:rPr>
      <w:rFonts w:ascii="Arial" w:eastAsia="Arial Unicode MS" w:hAnsi="Arial"/>
      <w:lang w:val="x-none" w:eastAsia="x-none"/>
    </w:rPr>
  </w:style>
  <w:style w:type="paragraph" w:customStyle="1" w:styleId="StylStyl7Dolewej">
    <w:name w:val="Styl Styl7 + Do lewej"/>
    <w:basedOn w:val="Styl7"/>
    <w:rsid w:val="001759D8"/>
    <w:pPr>
      <w:numPr>
        <w:numId w:val="21"/>
      </w:numPr>
      <w:tabs>
        <w:tab w:val="num" w:pos="851"/>
      </w:tabs>
      <w:ind w:left="851" w:hanging="341"/>
    </w:pPr>
    <w:rPr>
      <w:szCs w:val="20"/>
    </w:rPr>
  </w:style>
  <w:style w:type="character" w:customStyle="1" w:styleId="Styl10pkt">
    <w:name w:val="Styl 10 pkt"/>
    <w:rsid w:val="001759D8"/>
    <w:rPr>
      <w:rFonts w:ascii="Arial" w:hAnsi="Arial"/>
      <w:sz w:val="20"/>
    </w:rPr>
  </w:style>
  <w:style w:type="paragraph" w:customStyle="1" w:styleId="normal1">
    <w:name w:val="normal_1"/>
    <w:basedOn w:val="Normalny"/>
    <w:autoRedefine/>
    <w:rsid w:val="001759D8"/>
    <w:pPr>
      <w:spacing w:line="240" w:lineRule="auto"/>
      <w:ind w:left="567"/>
    </w:pPr>
    <w:rPr>
      <w:rFonts w:ascii="Arial" w:hAnsi="Arial"/>
      <w:lang w:val="pl-PL" w:eastAsia="pl-PL" w:bidi="ar-SA"/>
    </w:rPr>
  </w:style>
  <w:style w:type="paragraph" w:customStyle="1" w:styleId="Heading11">
    <w:name w:val="Heading 11"/>
    <w:basedOn w:val="Normalny"/>
    <w:next w:val="Normalny"/>
    <w:qFormat/>
    <w:rsid w:val="001759D8"/>
    <w:pPr>
      <w:suppressAutoHyphens/>
      <w:spacing w:line="240" w:lineRule="auto"/>
    </w:pPr>
    <w:rPr>
      <w:rFonts w:ascii="Arial" w:eastAsia="Calibri" w:hAnsi="Arial" w:cs="Calibri"/>
      <w:b/>
      <w:caps/>
      <w:sz w:val="24"/>
      <w:szCs w:val="22"/>
      <w:lang w:eastAsia="ar-SA" w:bidi="ar-SA"/>
    </w:rPr>
  </w:style>
  <w:style w:type="paragraph" w:customStyle="1" w:styleId="Heading21">
    <w:name w:val="Heading 21"/>
    <w:basedOn w:val="Normalny"/>
    <w:next w:val="Normalny"/>
    <w:qFormat/>
    <w:rsid w:val="001759D8"/>
    <w:pPr>
      <w:suppressAutoHyphens/>
      <w:spacing w:line="240" w:lineRule="auto"/>
    </w:pPr>
    <w:rPr>
      <w:rFonts w:ascii="Arial" w:eastAsia="Calibri" w:hAnsi="Arial" w:cs="Calibri"/>
      <w:b/>
      <w:caps/>
      <w:sz w:val="22"/>
      <w:szCs w:val="22"/>
      <w:lang w:val="pl-PL" w:eastAsia="ar-SA" w:bidi="ar-SA"/>
    </w:rPr>
  </w:style>
  <w:style w:type="paragraph" w:customStyle="1" w:styleId="InsideAddress">
    <w:name w:val="Inside Address"/>
    <w:basedOn w:val="Normalny"/>
    <w:rsid w:val="001759D8"/>
    <w:pPr>
      <w:spacing w:line="240" w:lineRule="auto"/>
    </w:pPr>
    <w:rPr>
      <w:rFonts w:ascii="Arial" w:hAnsi="Arial"/>
      <w:sz w:val="22"/>
      <w:szCs w:val="24"/>
      <w:lang w:val="pl-PL" w:eastAsia="pl-PL" w:bidi="ar-SA"/>
    </w:rPr>
  </w:style>
  <w:style w:type="paragraph" w:customStyle="1" w:styleId="Text10">
    <w:name w:val="Text 10"/>
    <w:basedOn w:val="Normalny"/>
    <w:rsid w:val="001759D8"/>
    <w:pPr>
      <w:widowControl w:val="0"/>
      <w:suppressAutoHyphens/>
      <w:autoSpaceDE w:val="0"/>
      <w:spacing w:line="240" w:lineRule="auto"/>
      <w:jc w:val="both"/>
    </w:pPr>
    <w:rPr>
      <w:rFonts w:ascii="Arial" w:hAnsi="Arial" w:cs="Arial"/>
      <w:lang w:val="pl-PL" w:eastAsia="ar-SA" w:bidi="ar-SA"/>
    </w:rPr>
  </w:style>
  <w:style w:type="paragraph" w:customStyle="1" w:styleId="Tekstpodstawowy1">
    <w:name w:val="Tekst podstawowy 1"/>
    <w:basedOn w:val="Normalny"/>
    <w:rsid w:val="001759D8"/>
    <w:pPr>
      <w:widowControl w:val="0"/>
      <w:suppressAutoHyphens/>
      <w:autoSpaceDE w:val="0"/>
      <w:spacing w:line="240" w:lineRule="auto"/>
      <w:jc w:val="both"/>
    </w:pPr>
    <w:rPr>
      <w:rFonts w:ascii="Arial" w:hAnsi="Arial" w:cs="Arial"/>
      <w:sz w:val="24"/>
      <w:szCs w:val="16"/>
      <w:lang w:val="pl-PL" w:eastAsia="ar-SA" w:bidi="ar-SA"/>
    </w:rPr>
  </w:style>
  <w:style w:type="paragraph" w:customStyle="1" w:styleId="podpunkt2">
    <w:name w:val="podpunkt 2"/>
    <w:basedOn w:val="Nagwek2"/>
    <w:rsid w:val="001759D8"/>
    <w:pPr>
      <w:keepNext/>
      <w:pBdr>
        <w:bottom w:val="none" w:sz="0" w:space="0" w:color="auto"/>
      </w:pBdr>
      <w:tabs>
        <w:tab w:val="left" w:pos="567"/>
      </w:tabs>
      <w:spacing w:before="120" w:after="120" w:line="240" w:lineRule="auto"/>
      <w:jc w:val="both"/>
    </w:pPr>
    <w:rPr>
      <w:rFonts w:ascii="Arial" w:hAnsi="Arial"/>
      <w:b w:val="0"/>
      <w:bCs/>
      <w:caps w:val="0"/>
      <w:spacing w:val="0"/>
      <w:sz w:val="24"/>
      <w:szCs w:val="20"/>
      <w:lang w:val="x-none" w:eastAsia="pl-PL" w:bidi="ar-SA"/>
    </w:rPr>
  </w:style>
  <w:style w:type="paragraph" w:customStyle="1" w:styleId="mylniki">
    <w:name w:val="myślniki"/>
    <w:basedOn w:val="Tekstpodstawowy"/>
    <w:autoRedefine/>
    <w:rsid w:val="001759D8"/>
    <w:pPr>
      <w:widowControl w:val="0"/>
      <w:numPr>
        <w:numId w:val="28"/>
      </w:numPr>
      <w:tabs>
        <w:tab w:val="left" w:pos="567"/>
        <w:tab w:val="left" w:pos="1134"/>
      </w:tabs>
      <w:suppressAutoHyphens/>
      <w:autoSpaceDE w:val="0"/>
      <w:spacing w:line="240" w:lineRule="auto"/>
      <w:jc w:val="both"/>
    </w:pPr>
    <w:rPr>
      <w:rFonts w:ascii="Arial" w:hAnsi="Arial"/>
      <w:sz w:val="22"/>
      <w:szCs w:val="22"/>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691">
      <w:bodyDiv w:val="1"/>
      <w:marLeft w:val="0"/>
      <w:marRight w:val="0"/>
      <w:marTop w:val="0"/>
      <w:marBottom w:val="0"/>
      <w:divBdr>
        <w:top w:val="none" w:sz="0" w:space="0" w:color="auto"/>
        <w:left w:val="none" w:sz="0" w:space="0" w:color="auto"/>
        <w:bottom w:val="none" w:sz="0" w:space="0" w:color="auto"/>
        <w:right w:val="none" w:sz="0" w:space="0" w:color="auto"/>
      </w:divBdr>
    </w:div>
    <w:div w:id="507788346">
      <w:bodyDiv w:val="1"/>
      <w:marLeft w:val="0"/>
      <w:marRight w:val="0"/>
      <w:marTop w:val="0"/>
      <w:marBottom w:val="0"/>
      <w:divBdr>
        <w:top w:val="none" w:sz="0" w:space="0" w:color="auto"/>
        <w:left w:val="none" w:sz="0" w:space="0" w:color="auto"/>
        <w:bottom w:val="none" w:sz="0" w:space="0" w:color="auto"/>
        <w:right w:val="none" w:sz="0" w:space="0" w:color="auto"/>
      </w:divBdr>
    </w:div>
    <w:div w:id="768625667">
      <w:bodyDiv w:val="1"/>
      <w:marLeft w:val="0"/>
      <w:marRight w:val="0"/>
      <w:marTop w:val="0"/>
      <w:marBottom w:val="0"/>
      <w:divBdr>
        <w:top w:val="none" w:sz="0" w:space="0" w:color="auto"/>
        <w:left w:val="none" w:sz="0" w:space="0" w:color="auto"/>
        <w:bottom w:val="none" w:sz="0" w:space="0" w:color="auto"/>
        <w:right w:val="none" w:sz="0" w:space="0" w:color="auto"/>
      </w:divBdr>
    </w:div>
    <w:div w:id="828057607">
      <w:bodyDiv w:val="1"/>
      <w:marLeft w:val="0"/>
      <w:marRight w:val="0"/>
      <w:marTop w:val="0"/>
      <w:marBottom w:val="0"/>
      <w:divBdr>
        <w:top w:val="none" w:sz="0" w:space="0" w:color="auto"/>
        <w:left w:val="none" w:sz="0" w:space="0" w:color="auto"/>
        <w:bottom w:val="none" w:sz="0" w:space="0" w:color="auto"/>
        <w:right w:val="none" w:sz="0" w:space="0" w:color="auto"/>
      </w:divBdr>
    </w:div>
    <w:div w:id="972103109">
      <w:bodyDiv w:val="1"/>
      <w:marLeft w:val="0"/>
      <w:marRight w:val="0"/>
      <w:marTop w:val="0"/>
      <w:marBottom w:val="0"/>
      <w:divBdr>
        <w:top w:val="none" w:sz="0" w:space="0" w:color="auto"/>
        <w:left w:val="none" w:sz="0" w:space="0" w:color="auto"/>
        <w:bottom w:val="none" w:sz="0" w:space="0" w:color="auto"/>
        <w:right w:val="none" w:sz="0" w:space="0" w:color="auto"/>
      </w:divBdr>
    </w:div>
    <w:div w:id="1094471430">
      <w:bodyDiv w:val="1"/>
      <w:marLeft w:val="0"/>
      <w:marRight w:val="0"/>
      <w:marTop w:val="0"/>
      <w:marBottom w:val="0"/>
      <w:divBdr>
        <w:top w:val="none" w:sz="0" w:space="0" w:color="auto"/>
        <w:left w:val="none" w:sz="0" w:space="0" w:color="auto"/>
        <w:bottom w:val="none" w:sz="0" w:space="0" w:color="auto"/>
        <w:right w:val="none" w:sz="0" w:space="0" w:color="auto"/>
      </w:divBdr>
    </w:div>
    <w:div w:id="1237208043">
      <w:bodyDiv w:val="1"/>
      <w:marLeft w:val="0"/>
      <w:marRight w:val="0"/>
      <w:marTop w:val="0"/>
      <w:marBottom w:val="0"/>
      <w:divBdr>
        <w:top w:val="none" w:sz="0" w:space="0" w:color="auto"/>
        <w:left w:val="none" w:sz="0" w:space="0" w:color="auto"/>
        <w:bottom w:val="none" w:sz="0" w:space="0" w:color="auto"/>
        <w:right w:val="none" w:sz="0" w:space="0" w:color="auto"/>
      </w:divBdr>
    </w:div>
    <w:div w:id="1514294869">
      <w:bodyDiv w:val="1"/>
      <w:marLeft w:val="0"/>
      <w:marRight w:val="0"/>
      <w:marTop w:val="0"/>
      <w:marBottom w:val="0"/>
      <w:divBdr>
        <w:top w:val="none" w:sz="0" w:space="0" w:color="auto"/>
        <w:left w:val="none" w:sz="0" w:space="0" w:color="auto"/>
        <w:bottom w:val="none" w:sz="0" w:space="0" w:color="auto"/>
        <w:right w:val="none" w:sz="0" w:space="0" w:color="auto"/>
      </w:divBdr>
    </w:div>
    <w:div w:id="1778913735">
      <w:bodyDiv w:val="1"/>
      <w:marLeft w:val="0"/>
      <w:marRight w:val="0"/>
      <w:marTop w:val="0"/>
      <w:marBottom w:val="0"/>
      <w:divBdr>
        <w:top w:val="none" w:sz="0" w:space="0" w:color="auto"/>
        <w:left w:val="none" w:sz="0" w:space="0" w:color="auto"/>
        <w:bottom w:val="none" w:sz="0" w:space="0" w:color="auto"/>
        <w:right w:val="none" w:sz="0" w:space="0" w:color="auto"/>
      </w:divBdr>
    </w:div>
    <w:div w:id="1825077550">
      <w:bodyDiv w:val="1"/>
      <w:marLeft w:val="0"/>
      <w:marRight w:val="0"/>
      <w:marTop w:val="0"/>
      <w:marBottom w:val="0"/>
      <w:divBdr>
        <w:top w:val="none" w:sz="0" w:space="0" w:color="auto"/>
        <w:left w:val="none" w:sz="0" w:space="0" w:color="auto"/>
        <w:bottom w:val="none" w:sz="0" w:space="0" w:color="auto"/>
        <w:right w:val="none" w:sz="0" w:space="0" w:color="auto"/>
      </w:divBdr>
    </w:div>
    <w:div w:id="1912546289">
      <w:bodyDiv w:val="1"/>
      <w:marLeft w:val="0"/>
      <w:marRight w:val="0"/>
      <w:marTop w:val="0"/>
      <w:marBottom w:val="0"/>
      <w:divBdr>
        <w:top w:val="none" w:sz="0" w:space="0" w:color="auto"/>
        <w:left w:val="none" w:sz="0" w:space="0" w:color="auto"/>
        <w:bottom w:val="none" w:sz="0" w:space="0" w:color="auto"/>
        <w:right w:val="none" w:sz="0" w:space="0" w:color="auto"/>
      </w:divBdr>
    </w:div>
    <w:div w:id="1941133994">
      <w:bodyDiv w:val="1"/>
      <w:marLeft w:val="0"/>
      <w:marRight w:val="0"/>
      <w:marTop w:val="0"/>
      <w:marBottom w:val="0"/>
      <w:divBdr>
        <w:top w:val="none" w:sz="0" w:space="0" w:color="auto"/>
        <w:left w:val="none" w:sz="0" w:space="0" w:color="auto"/>
        <w:bottom w:val="none" w:sz="0" w:space="0" w:color="auto"/>
        <w:right w:val="none" w:sz="0" w:space="0" w:color="auto"/>
      </w:divBdr>
    </w:div>
    <w:div w:id="1951467559">
      <w:bodyDiv w:val="1"/>
      <w:marLeft w:val="0"/>
      <w:marRight w:val="0"/>
      <w:marTop w:val="0"/>
      <w:marBottom w:val="0"/>
      <w:divBdr>
        <w:top w:val="none" w:sz="0" w:space="0" w:color="auto"/>
        <w:left w:val="none" w:sz="0" w:space="0" w:color="auto"/>
        <w:bottom w:val="none" w:sz="0" w:space="0" w:color="auto"/>
        <w:right w:val="none" w:sz="0" w:space="0" w:color="auto"/>
      </w:divBdr>
    </w:div>
    <w:div w:id="1968779014">
      <w:bodyDiv w:val="1"/>
      <w:marLeft w:val="0"/>
      <w:marRight w:val="0"/>
      <w:marTop w:val="0"/>
      <w:marBottom w:val="0"/>
      <w:divBdr>
        <w:top w:val="none" w:sz="0" w:space="0" w:color="auto"/>
        <w:left w:val="none" w:sz="0" w:space="0" w:color="auto"/>
        <w:bottom w:val="none" w:sz="0" w:space="0" w:color="auto"/>
        <w:right w:val="none" w:sz="0" w:space="0" w:color="auto"/>
      </w:divBdr>
    </w:div>
    <w:div w:id="20257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iccs.p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ccs.pl" TargetMode="External"/><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hyperlink" Target="https://www.youtube.com/channel/UCwb7cZFUeZKDH-je4Uk89jA" TargetMode="External"/><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ccs.pl"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egielski@iccs.pl" TargetMode="External"/><Relationship Id="rId2" Type="http://schemas.openxmlformats.org/officeDocument/2006/relationships/hyperlink" Target="http://www.iccs.pl" TargetMode="External"/><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3BADB1-B698-4D98-B404-3CB07BCD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3164</Words>
  <Characters>18985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Jacenko</dc:creator>
  <cp:lastModifiedBy>Roksana</cp:lastModifiedBy>
  <cp:revision>4</cp:revision>
  <cp:lastPrinted>2019-05-01T09:35:00Z</cp:lastPrinted>
  <dcterms:created xsi:type="dcterms:W3CDTF">2019-08-01T07:09:00Z</dcterms:created>
  <dcterms:modified xsi:type="dcterms:W3CDTF">2019-08-28T12:39:00Z</dcterms:modified>
</cp:coreProperties>
</file>