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B2F39E" w14:textId="77777777" w:rsidR="00973E87" w:rsidRDefault="00973E87">
      <w:pPr>
        <w:ind w:left="284" w:right="426"/>
        <w:rPr>
          <w:rFonts w:ascii="Arial" w:eastAsia="Arial" w:hAnsi="Arial" w:cs="Arial"/>
          <w:b/>
          <w:bCs/>
          <w:sz w:val="32"/>
          <w:szCs w:val="32"/>
        </w:rPr>
      </w:pPr>
    </w:p>
    <w:p w14:paraId="5338B729" w14:textId="77777777" w:rsidR="00973E87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284" w:right="426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.................................................. </w:t>
      </w:r>
      <w:r>
        <w:rPr>
          <w:rFonts w:ascii="Arial" w:eastAsia="Arial" w:hAnsi="Arial" w:cs="Arial"/>
          <w:color w:val="000000"/>
        </w:rPr>
        <w:tab/>
        <w:t>.........................</w:t>
      </w:r>
    </w:p>
    <w:p w14:paraId="41D773AA" w14:textId="77777777" w:rsidR="00973E87" w:rsidRDefault="00000000">
      <w:pPr>
        <w:spacing w:line="480" w:lineRule="auto"/>
        <w:ind w:left="284" w:right="426"/>
        <w:rPr>
          <w:rFonts w:ascii="Arial" w:eastAsia="Arial" w:hAnsi="Arial" w:cs="Arial"/>
          <w:color w:val="000000"/>
          <w:sz w:val="16"/>
          <w:szCs w:val="16"/>
        </w:rPr>
      </w:pPr>
      <w:r>
        <w:rPr>
          <w:rFonts w:ascii="Arial" w:eastAsia="Arial" w:hAnsi="Arial" w:cs="Arial"/>
          <w:color w:val="000000"/>
          <w:sz w:val="16"/>
          <w:szCs w:val="16"/>
        </w:rPr>
        <w:t xml:space="preserve">(imię i nazwisko) </w:t>
      </w:r>
      <w:r>
        <w:rPr>
          <w:rFonts w:ascii="Arial" w:eastAsia="Arial" w:hAnsi="Arial" w:cs="Arial"/>
          <w:color w:val="000000"/>
          <w:sz w:val="16"/>
          <w:szCs w:val="16"/>
        </w:rPr>
        <w:tab/>
      </w:r>
      <w:r>
        <w:rPr>
          <w:rFonts w:ascii="Arial" w:eastAsia="Arial" w:hAnsi="Arial" w:cs="Arial"/>
          <w:color w:val="000000"/>
          <w:sz w:val="16"/>
          <w:szCs w:val="16"/>
        </w:rPr>
        <w:tab/>
      </w:r>
      <w:r>
        <w:rPr>
          <w:rFonts w:ascii="Arial" w:eastAsia="Arial" w:hAnsi="Arial" w:cs="Arial"/>
          <w:color w:val="000000"/>
          <w:sz w:val="16"/>
          <w:szCs w:val="16"/>
        </w:rPr>
        <w:tab/>
        <w:t xml:space="preserve">            </w:t>
      </w:r>
      <w:proofErr w:type="gramStart"/>
      <w:r>
        <w:rPr>
          <w:rFonts w:ascii="Arial" w:eastAsia="Arial" w:hAnsi="Arial" w:cs="Arial"/>
          <w:color w:val="000000"/>
          <w:sz w:val="16"/>
          <w:szCs w:val="16"/>
        </w:rPr>
        <w:t xml:space="preserve">   (</w:t>
      </w:r>
      <w:proofErr w:type="gramEnd"/>
      <w:r>
        <w:rPr>
          <w:rFonts w:ascii="Arial" w:eastAsia="Arial" w:hAnsi="Arial" w:cs="Arial"/>
          <w:color w:val="000000"/>
          <w:sz w:val="16"/>
          <w:szCs w:val="16"/>
        </w:rPr>
        <w:t>nr uprawnień)</w:t>
      </w:r>
      <w:r>
        <w:rPr>
          <w:rFonts w:ascii="Arial" w:eastAsia="Arial" w:hAnsi="Arial" w:cs="Arial"/>
          <w:b/>
          <w:bCs/>
          <w:color w:val="1A1A1A"/>
          <w:highlight w:val="white"/>
        </w:rPr>
        <w:t xml:space="preserve"> 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1B46FC7B" wp14:editId="0D50C65D">
            <wp:simplePos x="0" y="0"/>
            <wp:positionH relativeFrom="column">
              <wp:posOffset>4592955</wp:posOffset>
            </wp:positionH>
            <wp:positionV relativeFrom="paragraph">
              <wp:posOffset>133985</wp:posOffset>
            </wp:positionV>
            <wp:extent cx="2286880" cy="731520"/>
            <wp:effectExtent l="0" t="0" r="0" b="0"/>
            <wp:wrapNone/>
            <wp:docPr id="2" name="image1.png" descr="Obraz zawierający Czcionka, logo, Grafika, projekt graficzny&#10;&#10;Opis wygenerowany automatyczni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Obraz zawierający Czcionka, logo, Grafika, projekt graficzny&#10;&#10;Opis wygenerowany automatycznie"/>
                    <pic:cNvPicPr preferRelativeResize="0"/>
                  </pic:nvPicPr>
                  <pic:blipFill>
                    <a:blip r:embed="rId6"/>
                    <a:srcRect t="24874" b="19716"/>
                    <a:stretch>
                      <a:fillRect/>
                    </a:stretch>
                  </pic:blipFill>
                  <pic:spPr>
                    <a:xfrm>
                      <a:off x="0" y="0"/>
                      <a:ext cx="2286880" cy="7315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17D1D73" w14:textId="77777777" w:rsidR="00973E87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480" w:lineRule="auto"/>
        <w:ind w:left="284" w:right="426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..................................................</w:t>
      </w:r>
    </w:p>
    <w:p w14:paraId="37DF6C57" w14:textId="77777777" w:rsidR="00973E87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284" w:right="426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..................................................     .........................</w:t>
      </w:r>
    </w:p>
    <w:p w14:paraId="114C1BDA" w14:textId="77777777" w:rsidR="00973E87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284" w:right="426"/>
        <w:rPr>
          <w:rFonts w:ascii="Arial" w:eastAsia="Arial" w:hAnsi="Arial" w:cs="Arial"/>
          <w:color w:val="000000"/>
          <w:sz w:val="16"/>
          <w:szCs w:val="16"/>
        </w:rPr>
      </w:pPr>
      <w:r>
        <w:rPr>
          <w:rFonts w:ascii="Arial" w:eastAsia="Arial" w:hAnsi="Arial" w:cs="Arial"/>
          <w:color w:val="000000"/>
          <w:sz w:val="16"/>
          <w:szCs w:val="16"/>
        </w:rPr>
        <w:t xml:space="preserve">(adres) </w:t>
      </w:r>
      <w:r>
        <w:rPr>
          <w:rFonts w:ascii="Arial" w:eastAsia="Arial" w:hAnsi="Arial" w:cs="Arial"/>
          <w:color w:val="000000"/>
          <w:sz w:val="16"/>
          <w:szCs w:val="16"/>
        </w:rPr>
        <w:tab/>
      </w:r>
      <w:r>
        <w:rPr>
          <w:rFonts w:ascii="Arial" w:eastAsia="Arial" w:hAnsi="Arial" w:cs="Arial"/>
          <w:color w:val="000000"/>
          <w:sz w:val="16"/>
          <w:szCs w:val="16"/>
        </w:rPr>
        <w:tab/>
      </w:r>
      <w:r>
        <w:rPr>
          <w:rFonts w:ascii="Arial" w:eastAsia="Arial" w:hAnsi="Arial" w:cs="Arial"/>
          <w:color w:val="000000"/>
          <w:sz w:val="16"/>
          <w:szCs w:val="16"/>
        </w:rPr>
        <w:tab/>
      </w:r>
      <w:r>
        <w:rPr>
          <w:rFonts w:ascii="Arial" w:eastAsia="Arial" w:hAnsi="Arial" w:cs="Arial"/>
          <w:color w:val="000000"/>
          <w:sz w:val="16"/>
          <w:szCs w:val="16"/>
        </w:rPr>
        <w:tab/>
      </w:r>
      <w:r>
        <w:rPr>
          <w:rFonts w:ascii="Arial" w:eastAsia="Arial" w:hAnsi="Arial" w:cs="Arial"/>
          <w:color w:val="000000"/>
          <w:sz w:val="16"/>
          <w:szCs w:val="16"/>
        </w:rPr>
        <w:tab/>
      </w:r>
      <w:r>
        <w:rPr>
          <w:rFonts w:ascii="Arial" w:eastAsia="Arial" w:hAnsi="Arial" w:cs="Arial"/>
          <w:color w:val="000000"/>
          <w:sz w:val="16"/>
          <w:szCs w:val="16"/>
        </w:rPr>
        <w:tab/>
        <w:t>(telefon kontaktowy)</w:t>
      </w:r>
    </w:p>
    <w:p w14:paraId="2FD53BC2" w14:textId="77777777" w:rsidR="00973E87" w:rsidRDefault="00973E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284" w:right="426"/>
        <w:rPr>
          <w:rFonts w:ascii="Arial" w:eastAsia="Arial" w:hAnsi="Arial" w:cs="Arial"/>
          <w:color w:val="000000"/>
          <w:sz w:val="16"/>
          <w:szCs w:val="16"/>
        </w:rPr>
      </w:pPr>
    </w:p>
    <w:p w14:paraId="226258D8" w14:textId="77777777" w:rsidR="00973E87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284" w:right="426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................................................................................ </w:t>
      </w:r>
    </w:p>
    <w:p w14:paraId="31F7285E" w14:textId="77777777" w:rsidR="00973E87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284" w:right="426"/>
        <w:rPr>
          <w:rFonts w:ascii="Arial" w:eastAsia="Arial" w:hAnsi="Arial" w:cs="Arial"/>
          <w:color w:val="000000"/>
          <w:sz w:val="16"/>
          <w:szCs w:val="16"/>
        </w:rPr>
      </w:pPr>
      <w:r>
        <w:rPr>
          <w:rFonts w:ascii="Arial" w:eastAsia="Arial" w:hAnsi="Arial" w:cs="Arial"/>
          <w:color w:val="000000"/>
          <w:sz w:val="16"/>
          <w:szCs w:val="16"/>
        </w:rPr>
        <w:t xml:space="preserve">(adres mailowy) </w:t>
      </w:r>
      <w:r>
        <w:rPr>
          <w:rFonts w:ascii="Arial" w:eastAsia="Arial" w:hAnsi="Arial" w:cs="Arial"/>
          <w:color w:val="000000"/>
          <w:sz w:val="16"/>
          <w:szCs w:val="16"/>
        </w:rPr>
        <w:tab/>
      </w:r>
      <w:r>
        <w:rPr>
          <w:rFonts w:ascii="Arial" w:eastAsia="Arial" w:hAnsi="Arial" w:cs="Arial"/>
          <w:color w:val="000000"/>
          <w:sz w:val="16"/>
          <w:szCs w:val="16"/>
        </w:rPr>
        <w:tab/>
      </w:r>
      <w:r>
        <w:rPr>
          <w:rFonts w:ascii="Arial" w:eastAsia="Arial" w:hAnsi="Arial" w:cs="Arial"/>
          <w:color w:val="000000"/>
          <w:sz w:val="16"/>
          <w:szCs w:val="16"/>
        </w:rPr>
        <w:tab/>
      </w:r>
      <w:r>
        <w:rPr>
          <w:rFonts w:ascii="Arial" w:eastAsia="Arial" w:hAnsi="Arial" w:cs="Arial"/>
          <w:color w:val="000000"/>
          <w:sz w:val="16"/>
          <w:szCs w:val="16"/>
        </w:rPr>
        <w:tab/>
      </w:r>
      <w:r>
        <w:rPr>
          <w:rFonts w:ascii="Arial" w:eastAsia="Arial" w:hAnsi="Arial" w:cs="Arial"/>
          <w:color w:val="000000"/>
          <w:sz w:val="16"/>
          <w:szCs w:val="16"/>
        </w:rPr>
        <w:tab/>
      </w:r>
      <w:r>
        <w:rPr>
          <w:rFonts w:ascii="Arial" w:eastAsia="Arial" w:hAnsi="Arial" w:cs="Arial"/>
          <w:color w:val="000000"/>
          <w:sz w:val="16"/>
          <w:szCs w:val="16"/>
        </w:rPr>
        <w:tab/>
      </w:r>
    </w:p>
    <w:p w14:paraId="71D46614" w14:textId="77777777" w:rsidR="00973E87" w:rsidRDefault="00973E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right="426"/>
        <w:rPr>
          <w:rFonts w:ascii="Arial" w:eastAsia="Arial" w:hAnsi="Arial" w:cs="Arial"/>
          <w:color w:val="000000"/>
          <w:sz w:val="16"/>
          <w:szCs w:val="16"/>
        </w:rPr>
      </w:pPr>
    </w:p>
    <w:p w14:paraId="7C5CF57D" w14:textId="77777777" w:rsidR="00973E87" w:rsidRDefault="00973E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284" w:right="426"/>
        <w:jc w:val="right"/>
        <w:rPr>
          <w:rFonts w:ascii="Arial" w:eastAsia="Arial" w:hAnsi="Arial" w:cs="Arial"/>
          <w:b/>
          <w:bCs/>
          <w:color w:val="000000"/>
        </w:rPr>
      </w:pPr>
    </w:p>
    <w:p w14:paraId="1542AFBA" w14:textId="77777777" w:rsidR="00973E87" w:rsidRDefault="00973E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284" w:right="426"/>
        <w:jc w:val="right"/>
        <w:rPr>
          <w:rFonts w:ascii="Arial" w:eastAsia="Arial" w:hAnsi="Arial" w:cs="Arial"/>
          <w:b/>
          <w:bCs/>
          <w:color w:val="000000"/>
        </w:rPr>
      </w:pPr>
    </w:p>
    <w:p w14:paraId="3A5C3B07" w14:textId="77777777" w:rsidR="00973E87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284" w:right="426"/>
        <w:jc w:val="right"/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Polska Izba Rzeczoznawstwa Majątkowego</w:t>
      </w:r>
    </w:p>
    <w:p w14:paraId="7F5147D1" w14:textId="77777777" w:rsidR="00973E87" w:rsidRDefault="00973E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284" w:right="426"/>
        <w:rPr>
          <w:rFonts w:ascii="Arial" w:eastAsia="Arial" w:hAnsi="Arial" w:cs="Arial"/>
          <w:color w:val="000000"/>
        </w:rPr>
      </w:pPr>
    </w:p>
    <w:p w14:paraId="6C3D19AE" w14:textId="77777777" w:rsidR="00973E87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60" w:lineRule="auto"/>
        <w:ind w:left="284" w:right="426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Proszę o wystawienie zaświadczenia o przynależności do Polskiej Izby Rzeczoznawstwa Majątkowego, w celu przedłożenia w…………………………………………………………………</w:t>
      </w:r>
    </w:p>
    <w:p w14:paraId="7F0F12AE" w14:textId="77777777" w:rsidR="00973E87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60" w:lineRule="auto"/>
        <w:ind w:left="284" w:right="426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……………………………………………………………………………………………………………</w:t>
      </w:r>
    </w:p>
    <w:p w14:paraId="004CA1C3" w14:textId="77777777" w:rsidR="00973E87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60" w:lineRule="auto"/>
        <w:ind w:left="284" w:right="426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(nazwa sądu lub innego organu, w którym wnioskodawca ubiega się o ustanowienie biegłym)</w:t>
      </w:r>
    </w:p>
    <w:p w14:paraId="16E675C2" w14:textId="77777777" w:rsidR="00973E87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60" w:lineRule="auto"/>
        <w:ind w:left="284" w:right="426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w procedurze ubiegania się o wpis na listę biegłych z zakresu ……</w:t>
      </w:r>
      <w:proofErr w:type="gramStart"/>
      <w:r>
        <w:rPr>
          <w:rFonts w:ascii="Arial" w:eastAsia="Arial" w:hAnsi="Arial" w:cs="Arial"/>
          <w:color w:val="000000"/>
        </w:rPr>
        <w:t>........................................ ,</w:t>
      </w:r>
      <w:proofErr w:type="gramEnd"/>
    </w:p>
    <w:p w14:paraId="224044A2" w14:textId="77777777" w:rsidR="00973E87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60" w:lineRule="auto"/>
        <w:ind w:left="284" w:right="426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……………………………………………………………………………………………………………</w:t>
      </w:r>
    </w:p>
    <w:p w14:paraId="1695C2B1" w14:textId="77777777" w:rsidR="00973E87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60" w:lineRule="auto"/>
        <w:ind w:left="284" w:right="426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(zakres czynności biegłego)</w:t>
      </w:r>
    </w:p>
    <w:p w14:paraId="0A5AC311" w14:textId="77777777" w:rsidR="00973E87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60" w:lineRule="auto"/>
        <w:ind w:left="284" w:right="426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w ………………………………………….......................................................................................</w:t>
      </w:r>
    </w:p>
    <w:p w14:paraId="56FA1095" w14:textId="77777777" w:rsidR="00973E87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60" w:lineRule="auto"/>
        <w:ind w:left="284" w:right="426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(siedziba sądu lub innego organu, w którym wnioskodawca ubiega się o ustanowienie biegłym)</w:t>
      </w:r>
    </w:p>
    <w:p w14:paraId="525B00D0" w14:textId="77777777" w:rsidR="00973E87" w:rsidRDefault="00973E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60" w:lineRule="auto"/>
        <w:ind w:left="284" w:right="426"/>
        <w:jc w:val="both"/>
        <w:rPr>
          <w:rFonts w:ascii="Arial" w:eastAsia="Arial" w:hAnsi="Arial" w:cs="Arial"/>
          <w:color w:val="000000"/>
        </w:rPr>
      </w:pPr>
    </w:p>
    <w:p w14:paraId="083B1FDB" w14:textId="77777777" w:rsidR="00973E87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60" w:lineRule="auto"/>
        <w:ind w:left="284" w:right="426"/>
        <w:jc w:val="both"/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color w:val="000000"/>
        </w:rPr>
        <w:t>W związku z powyższym</w:t>
      </w:r>
      <w:r>
        <w:rPr>
          <w:rFonts w:ascii="Arial" w:eastAsia="Arial" w:hAnsi="Arial" w:cs="Arial"/>
          <w:b/>
          <w:bCs/>
          <w:color w:val="000000"/>
        </w:rPr>
        <w:t xml:space="preserve"> oświadczam, że:</w:t>
      </w:r>
    </w:p>
    <w:p w14:paraId="5F41C470" w14:textId="77777777" w:rsidR="00973E87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60" w:lineRule="auto"/>
        <w:ind w:left="284" w:right="426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1) posiadam uprawnienia zawodowe </w:t>
      </w:r>
      <w:r>
        <w:rPr>
          <w:rFonts w:ascii="Arial" w:eastAsia="Arial" w:hAnsi="Arial" w:cs="Arial"/>
          <w:color w:val="000000"/>
          <w:u w:val="single"/>
        </w:rPr>
        <w:t>co najmniej 5 lat</w:t>
      </w:r>
      <w:r>
        <w:rPr>
          <w:rFonts w:ascii="Arial" w:eastAsia="Arial" w:hAnsi="Arial" w:cs="Arial"/>
          <w:color w:val="000000"/>
        </w:rPr>
        <w:t xml:space="preserve"> i przez ten okres byłem aktywny zawodowo w zakresie wyceny nieruchomości;</w:t>
      </w:r>
    </w:p>
    <w:p w14:paraId="7919D925" w14:textId="77777777" w:rsidR="00973E87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60" w:lineRule="auto"/>
        <w:ind w:left="284" w:right="426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</w:rPr>
        <w:t>2) w okresie ostatnich trzech lat wypełniłem/</w:t>
      </w:r>
      <w:proofErr w:type="spellStart"/>
      <w:r>
        <w:rPr>
          <w:rFonts w:ascii="Arial" w:eastAsia="Arial" w:hAnsi="Arial" w:cs="Arial"/>
          <w:color w:val="000000"/>
        </w:rPr>
        <w:t>am</w:t>
      </w:r>
      <w:proofErr w:type="spellEnd"/>
      <w:r>
        <w:rPr>
          <w:rFonts w:ascii="Arial" w:eastAsia="Arial" w:hAnsi="Arial" w:cs="Arial"/>
          <w:color w:val="000000"/>
        </w:rPr>
        <w:t xml:space="preserve"> obowiązek stałego doskonalenia kwalifikacji zawodowych, o którym mowa w art. 175 ust. 2 ustawy o gospodarce nieruchomościami</w:t>
      </w:r>
      <w:r>
        <w:rPr>
          <w:rFonts w:ascii="Arial" w:eastAsia="Arial" w:hAnsi="Arial" w:cs="Arial"/>
        </w:rPr>
        <w:t xml:space="preserve">, na dowód czego przedkładam w załączeniu </w:t>
      </w:r>
      <w:r>
        <w:rPr>
          <w:rFonts w:ascii="Arial" w:eastAsia="Arial" w:hAnsi="Arial" w:cs="Arial"/>
          <w:u w:val="single"/>
        </w:rPr>
        <w:t>wykaz uzyskanych punktów za rok kalendarzowy: 2023, 2024 oraz 2025</w:t>
      </w:r>
      <w:r>
        <w:rPr>
          <w:rFonts w:ascii="Arial" w:eastAsia="Arial" w:hAnsi="Arial" w:cs="Arial"/>
        </w:rPr>
        <w:t xml:space="preserve"> (tj. co najmniej 12 punktów rocznie za doskonalenie kwalifikacji na sposoby wymienione w rozporządzeniu Ministra Inwestycji i Rozwoju z 25 kwietnia 2018 r. w sprawie stałego doskonalenia kwalifikacji zawodowych przez rzeczoznawców majątkowych, Dz.U. z 2018 r. poz. 811).</w:t>
      </w:r>
    </w:p>
    <w:p w14:paraId="6FAC6630" w14:textId="77777777" w:rsidR="00973E87" w:rsidRDefault="00973E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ind w:left="284" w:right="426"/>
        <w:jc w:val="both"/>
        <w:rPr>
          <w:rFonts w:ascii="Arial" w:eastAsia="Arial" w:hAnsi="Arial" w:cs="Arial"/>
          <w:color w:val="000000"/>
        </w:rPr>
      </w:pPr>
    </w:p>
    <w:p w14:paraId="43D9221E" w14:textId="77777777" w:rsidR="00973E87" w:rsidRDefault="00973E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ind w:left="284" w:right="426"/>
        <w:jc w:val="both"/>
        <w:rPr>
          <w:rFonts w:ascii="Arial" w:eastAsia="Arial" w:hAnsi="Arial" w:cs="Arial"/>
          <w:color w:val="000000"/>
        </w:rPr>
      </w:pPr>
    </w:p>
    <w:p w14:paraId="7BFEBB47" w14:textId="77777777" w:rsidR="00973E87" w:rsidRDefault="00000000">
      <w:pPr>
        <w:spacing w:line="276" w:lineRule="auto"/>
        <w:ind w:left="284" w:right="426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……………</w:t>
      </w:r>
      <w:proofErr w:type="gramStart"/>
      <w:r>
        <w:rPr>
          <w:rFonts w:ascii="Arial" w:eastAsia="Arial" w:hAnsi="Arial" w:cs="Arial"/>
          <w:color w:val="000000"/>
        </w:rPr>
        <w:t>…….</w:t>
      </w:r>
      <w:proofErr w:type="gramEnd"/>
      <w:r>
        <w:rPr>
          <w:rFonts w:ascii="Arial" w:eastAsia="Arial" w:hAnsi="Arial" w:cs="Arial"/>
          <w:color w:val="000000"/>
        </w:rPr>
        <w:t>., dnia .............................. ......................................</w:t>
      </w:r>
    </w:p>
    <w:p w14:paraId="76637F96" w14:textId="77777777" w:rsidR="00973E87" w:rsidRDefault="00973E87">
      <w:pPr>
        <w:spacing w:line="276" w:lineRule="auto"/>
        <w:ind w:left="284" w:right="426"/>
        <w:jc w:val="both"/>
        <w:rPr>
          <w:rFonts w:ascii="Arial" w:eastAsia="Arial" w:hAnsi="Arial" w:cs="Arial"/>
        </w:rPr>
      </w:pPr>
    </w:p>
    <w:p w14:paraId="622293CD" w14:textId="77777777" w:rsidR="00973E87" w:rsidRDefault="00973E87">
      <w:pPr>
        <w:spacing w:line="276" w:lineRule="auto"/>
        <w:ind w:left="284" w:right="426"/>
        <w:jc w:val="both"/>
        <w:rPr>
          <w:rFonts w:ascii="Arial" w:eastAsia="Arial" w:hAnsi="Arial" w:cs="Arial"/>
        </w:rPr>
      </w:pPr>
    </w:p>
    <w:p w14:paraId="638D187B" w14:textId="77777777" w:rsidR="00973E87" w:rsidRDefault="00973E87">
      <w:pPr>
        <w:spacing w:line="276" w:lineRule="auto"/>
        <w:ind w:left="284" w:right="426"/>
        <w:jc w:val="both"/>
        <w:rPr>
          <w:rFonts w:ascii="Arial" w:eastAsia="Arial" w:hAnsi="Arial" w:cs="Arial"/>
        </w:rPr>
      </w:pPr>
    </w:p>
    <w:p w14:paraId="36F10DF0" w14:textId="77777777" w:rsidR="00973E87" w:rsidRDefault="00973E87">
      <w:pPr>
        <w:spacing w:line="276" w:lineRule="auto"/>
        <w:ind w:right="426"/>
        <w:jc w:val="both"/>
        <w:rPr>
          <w:rFonts w:ascii="Arial" w:eastAsia="Arial" w:hAnsi="Arial" w:cs="Arial"/>
        </w:rPr>
      </w:pPr>
    </w:p>
    <w:p w14:paraId="58B06F33" w14:textId="77777777" w:rsidR="00973E87" w:rsidRDefault="00000000">
      <w:pPr>
        <w:spacing w:line="276" w:lineRule="auto"/>
        <w:ind w:left="7920" w:right="426"/>
        <w:jc w:val="both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ZAŁĄCZNIK NR 1</w:t>
      </w:r>
    </w:p>
    <w:p w14:paraId="03A6EE84" w14:textId="77777777" w:rsidR="00973E87" w:rsidRDefault="00973E87">
      <w:pPr>
        <w:spacing w:line="276" w:lineRule="auto"/>
        <w:ind w:left="284" w:right="426"/>
        <w:jc w:val="both"/>
        <w:rPr>
          <w:rFonts w:ascii="Arial" w:eastAsia="Arial" w:hAnsi="Arial" w:cs="Arial"/>
        </w:rPr>
      </w:pPr>
    </w:p>
    <w:p w14:paraId="36190283" w14:textId="77777777" w:rsidR="00973E87" w:rsidRDefault="00973E87">
      <w:pPr>
        <w:spacing w:line="276" w:lineRule="auto"/>
        <w:ind w:left="284" w:right="426"/>
        <w:jc w:val="both"/>
        <w:rPr>
          <w:rFonts w:ascii="Arial" w:eastAsia="Arial" w:hAnsi="Arial" w:cs="Arial"/>
        </w:rPr>
      </w:pPr>
    </w:p>
    <w:p w14:paraId="78823D25" w14:textId="5C813384" w:rsidR="00973E87" w:rsidRDefault="00000000">
      <w:pPr>
        <w:numPr>
          <w:ilvl w:val="0"/>
          <w:numId w:val="1"/>
        </w:numPr>
        <w:spacing w:line="276" w:lineRule="auto"/>
        <w:ind w:right="426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Wykaz </w:t>
      </w:r>
      <w:r w:rsidR="00D53926">
        <w:rPr>
          <w:rFonts w:ascii="Arial" w:eastAsia="Arial" w:hAnsi="Arial" w:cs="Arial"/>
        </w:rPr>
        <w:t xml:space="preserve">szkoleń/warsztatów </w:t>
      </w:r>
      <w:proofErr w:type="gramStart"/>
      <w:r w:rsidR="00D53926">
        <w:rPr>
          <w:rFonts w:ascii="Arial" w:eastAsia="Arial" w:hAnsi="Arial" w:cs="Arial"/>
        </w:rPr>
        <w:t xml:space="preserve">oraz  </w:t>
      </w:r>
      <w:r>
        <w:rPr>
          <w:rFonts w:ascii="Arial" w:eastAsia="Arial" w:hAnsi="Arial" w:cs="Arial"/>
        </w:rPr>
        <w:t>punktów</w:t>
      </w:r>
      <w:proofErr w:type="gramEnd"/>
      <w:r>
        <w:rPr>
          <w:rFonts w:ascii="Arial" w:eastAsia="Arial" w:hAnsi="Arial" w:cs="Arial"/>
        </w:rPr>
        <w:t xml:space="preserve"> uzyskanych zgodnie z rozporządzeniem* </w:t>
      </w:r>
      <w:r>
        <w:rPr>
          <w:rFonts w:ascii="Arial" w:eastAsia="Arial" w:hAnsi="Arial" w:cs="Arial"/>
          <w:u w:val="single"/>
        </w:rPr>
        <w:t>za rok kalendarzowy 2023</w:t>
      </w:r>
      <w:r>
        <w:rPr>
          <w:rFonts w:ascii="Arial" w:eastAsia="Arial" w:hAnsi="Arial" w:cs="Arial"/>
        </w:rPr>
        <w:t>:</w:t>
      </w:r>
    </w:p>
    <w:p w14:paraId="3770A150" w14:textId="77777777" w:rsidR="00973E87" w:rsidRDefault="00973E87">
      <w:pPr>
        <w:spacing w:line="276" w:lineRule="auto"/>
        <w:ind w:left="720" w:right="426"/>
        <w:jc w:val="both"/>
        <w:rPr>
          <w:rFonts w:ascii="Arial" w:eastAsia="Arial" w:hAnsi="Arial" w:cs="Arial"/>
          <w:sz w:val="8"/>
          <w:szCs w:val="8"/>
        </w:rPr>
      </w:pPr>
    </w:p>
    <w:p w14:paraId="76E9510D" w14:textId="054F123B" w:rsidR="00973E87" w:rsidRDefault="00000000">
      <w:pPr>
        <w:spacing w:line="276" w:lineRule="auto"/>
        <w:ind w:left="284" w:right="426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FD75B80" w14:textId="77777777" w:rsidR="00973E87" w:rsidRDefault="00973E87">
      <w:pPr>
        <w:spacing w:line="276" w:lineRule="auto"/>
        <w:ind w:left="284" w:right="426"/>
        <w:jc w:val="both"/>
        <w:rPr>
          <w:rFonts w:ascii="Arial" w:eastAsia="Arial" w:hAnsi="Arial" w:cs="Arial"/>
          <w:sz w:val="30"/>
          <w:szCs w:val="30"/>
        </w:rPr>
      </w:pPr>
    </w:p>
    <w:p w14:paraId="33DE4067" w14:textId="457B12F6" w:rsidR="00973E87" w:rsidRDefault="00D53926">
      <w:pPr>
        <w:numPr>
          <w:ilvl w:val="0"/>
          <w:numId w:val="1"/>
        </w:numPr>
        <w:spacing w:line="276" w:lineRule="auto"/>
        <w:ind w:right="426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Wykaz szkoleń/warsztatów </w:t>
      </w:r>
      <w:proofErr w:type="gramStart"/>
      <w:r>
        <w:rPr>
          <w:rFonts w:ascii="Arial" w:eastAsia="Arial" w:hAnsi="Arial" w:cs="Arial"/>
        </w:rPr>
        <w:t xml:space="preserve">oraz </w:t>
      </w:r>
      <w:r w:rsidR="00000000">
        <w:rPr>
          <w:rFonts w:ascii="Arial" w:eastAsia="Arial" w:hAnsi="Arial" w:cs="Arial"/>
        </w:rPr>
        <w:t xml:space="preserve"> punktów</w:t>
      </w:r>
      <w:proofErr w:type="gramEnd"/>
      <w:r w:rsidR="00000000">
        <w:rPr>
          <w:rFonts w:ascii="Arial" w:eastAsia="Arial" w:hAnsi="Arial" w:cs="Arial"/>
        </w:rPr>
        <w:t xml:space="preserve"> uzyskanych zgodnie z rozporządzeniem* </w:t>
      </w:r>
      <w:r w:rsidR="00000000">
        <w:rPr>
          <w:rFonts w:ascii="Arial" w:eastAsia="Arial" w:hAnsi="Arial" w:cs="Arial"/>
          <w:u w:val="single"/>
        </w:rPr>
        <w:t>za rok kalendarzowy 2024</w:t>
      </w:r>
      <w:r w:rsidR="00000000">
        <w:rPr>
          <w:rFonts w:ascii="Arial" w:eastAsia="Arial" w:hAnsi="Arial" w:cs="Arial"/>
        </w:rPr>
        <w:t>:</w:t>
      </w:r>
    </w:p>
    <w:p w14:paraId="70596F7B" w14:textId="77777777" w:rsidR="00973E87" w:rsidRDefault="00973E87">
      <w:pPr>
        <w:spacing w:line="276" w:lineRule="auto"/>
        <w:ind w:left="720" w:right="426"/>
        <w:jc w:val="both"/>
        <w:rPr>
          <w:rFonts w:ascii="Arial" w:eastAsia="Arial" w:hAnsi="Arial" w:cs="Arial"/>
          <w:sz w:val="8"/>
          <w:szCs w:val="8"/>
        </w:rPr>
      </w:pPr>
    </w:p>
    <w:p w14:paraId="3216A723" w14:textId="77777777" w:rsidR="00973E87" w:rsidRDefault="00000000">
      <w:pPr>
        <w:spacing w:line="276" w:lineRule="auto"/>
        <w:ind w:left="284" w:right="426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A16C14F" w14:textId="77777777" w:rsidR="00973E87" w:rsidRDefault="00973E87">
      <w:pPr>
        <w:spacing w:line="276" w:lineRule="auto"/>
        <w:ind w:left="284" w:right="426"/>
        <w:jc w:val="both"/>
        <w:rPr>
          <w:rFonts w:ascii="Arial" w:eastAsia="Arial" w:hAnsi="Arial" w:cs="Arial"/>
          <w:sz w:val="30"/>
          <w:szCs w:val="30"/>
        </w:rPr>
      </w:pPr>
    </w:p>
    <w:p w14:paraId="4602B423" w14:textId="2C3586E1" w:rsidR="00973E87" w:rsidRDefault="00D53926">
      <w:pPr>
        <w:numPr>
          <w:ilvl w:val="0"/>
          <w:numId w:val="1"/>
        </w:numPr>
        <w:spacing w:line="276" w:lineRule="auto"/>
        <w:ind w:right="426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Wykaz szkoleń/warsztatów oraz </w:t>
      </w:r>
      <w:r w:rsidR="00000000">
        <w:rPr>
          <w:rFonts w:ascii="Arial" w:eastAsia="Arial" w:hAnsi="Arial" w:cs="Arial"/>
        </w:rPr>
        <w:t xml:space="preserve"> punktów uzyskanych zgodnie z rozporządzeniem* </w:t>
      </w:r>
      <w:r w:rsidR="00000000">
        <w:rPr>
          <w:rFonts w:ascii="Arial" w:eastAsia="Arial" w:hAnsi="Arial" w:cs="Arial"/>
          <w:u w:val="single"/>
        </w:rPr>
        <w:t>za rok kalendarzowy 2025</w:t>
      </w:r>
      <w:r w:rsidR="00000000">
        <w:rPr>
          <w:rFonts w:ascii="Arial" w:eastAsia="Arial" w:hAnsi="Arial" w:cs="Arial"/>
        </w:rPr>
        <w:t>:</w:t>
      </w:r>
    </w:p>
    <w:p w14:paraId="70C584A5" w14:textId="77777777" w:rsidR="00973E87" w:rsidRDefault="00973E87">
      <w:pPr>
        <w:spacing w:line="276" w:lineRule="auto"/>
        <w:ind w:left="284" w:right="426"/>
        <w:jc w:val="both"/>
        <w:rPr>
          <w:rFonts w:ascii="Arial" w:eastAsia="Arial" w:hAnsi="Arial" w:cs="Arial"/>
          <w:sz w:val="8"/>
          <w:szCs w:val="8"/>
        </w:rPr>
      </w:pPr>
    </w:p>
    <w:p w14:paraId="647E974A" w14:textId="77777777" w:rsidR="00973E87" w:rsidRDefault="00000000">
      <w:pPr>
        <w:spacing w:line="276" w:lineRule="auto"/>
        <w:ind w:left="284" w:right="426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77EDA8E" w14:textId="77777777" w:rsidR="00973E87" w:rsidRDefault="00973E87">
      <w:pPr>
        <w:spacing w:line="276" w:lineRule="auto"/>
        <w:ind w:left="284" w:right="426"/>
        <w:jc w:val="both"/>
        <w:rPr>
          <w:rFonts w:ascii="Arial" w:eastAsia="Arial" w:hAnsi="Arial" w:cs="Arial"/>
        </w:rPr>
      </w:pPr>
    </w:p>
    <w:p w14:paraId="08937047" w14:textId="77777777" w:rsidR="00973E87" w:rsidRDefault="00000000">
      <w:pPr>
        <w:spacing w:line="276" w:lineRule="auto"/>
        <w:ind w:left="284" w:right="426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(*) - Rozporządzenie Ministra Inwestycji i Rozwoju z 25 kwietnia 2018 r. w sprawie stałego doskonalenia kwalifikacji zawodowych przez rzeczoznawców majątkowych, Dz.U. z 2018 r. poz. 811;</w:t>
      </w:r>
    </w:p>
    <w:sectPr w:rsidR="00973E87">
      <w:pgSz w:w="11906" w:h="16838"/>
      <w:pgMar w:top="1080" w:right="707" w:bottom="709" w:left="56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  <w:embedRegular r:id="rId1" w:fontKey="{0CC383BA-1BB1-BF44-B51D-1CF493EC59B8}"/>
    <w:embedBold r:id="rId2" w:fontKey="{FBA29FDD-3A7F-764D-AB4F-D80BABC7EBDD}"/>
    <w:embedItalic r:id="rId3" w:fontKey="{0FCDAE43-7FFE-9C44-B87E-A537177D7D98}"/>
    <w:embedBoldItalic r:id="rId4" w:fontKey="{A584B43C-F363-7C40-8DD9-9CDD04789192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BoldItalic r:id="rId5" w:fontKey="{F0BD5642-A398-6F4F-84E1-C6904D2252A8}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6" w:fontKey="{0A5F3CBB-32CE-CF4E-9C29-C22C882D301A}"/>
  </w:font>
  <w:font w:name="Calibri Light">
    <w:panose1 w:val="020F0302020204030204"/>
    <w:charset w:val="00"/>
    <w:family w:val="modern"/>
    <w:pitch w:val="variable"/>
    <w:sig w:usb0="00000003" w:usb1="00000000" w:usb2="00000000" w:usb3="00000000" w:csb0="00000001" w:csb1="00000000"/>
    <w:embedRegular r:id="rId7" w:fontKey="{D14CF03C-209F-F741-9E80-5E1244076BF9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Italic r:id="rId8" w:fontKey="{87C71F9C-9D27-E049-A508-00074E5AF193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  <w:embedRegular r:id="rId9" w:fontKey="{3900EB2A-F5AB-3D42-8C8F-E58701E02E22}"/>
    <w:embedBold r:id="rId10" w:fontKey="{9F0B9E65-EC90-9641-9310-F4044CAC5FC9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414155"/>
    <w:multiLevelType w:val="multilevel"/>
    <w:tmpl w:val="2738F24A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21345922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3E87"/>
    <w:rsid w:val="00973E87"/>
    <w:rsid w:val="00A444DA"/>
    <w:rsid w:val="00D53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3D4B95C"/>
  <w15:docId w15:val="{AE593C7F-BEF7-B64F-9033-42BAA9556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outlineLvl w:val="0"/>
    </w:pPr>
    <w:rPr>
      <w:b/>
      <w:bCs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spacing w:before="240" w:after="60"/>
      <w:outlineLvl w:val="1"/>
    </w:pPr>
    <w:rPr>
      <w:rFonts w:ascii="Cambria" w:eastAsia="Cambria" w:hAnsi="Cambria" w:cs="Cambria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40"/>
      <w:outlineLvl w:val="4"/>
    </w:pPr>
    <w:rPr>
      <w:rFonts w:ascii="Calibri" w:eastAsia="Calibri" w:hAnsi="Calibri" w:cs="Calibri"/>
      <w:color w:val="2E75B5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character" w:customStyle="1" w:styleId="Nagwek1Znak">
    <w:name w:val="Nagłówek 1 Znak"/>
    <w:basedOn w:val="Domylnaczcionkaakapitu"/>
    <w:uiPriority w:val="9"/>
    <w:rsid w:val="001719B9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basedOn w:val="Domylnaczcionkaakapitu"/>
    <w:uiPriority w:val="22"/>
    <w:qFormat/>
    <w:rsid w:val="001719B9"/>
    <w:rPr>
      <w:b/>
      <w:bCs/>
    </w:rPr>
  </w:style>
  <w:style w:type="character" w:customStyle="1" w:styleId="Nagwek2Znak">
    <w:name w:val="Nagłówek 2 Znak"/>
    <w:basedOn w:val="Domylnaczcionkaakapitu"/>
    <w:rsid w:val="001719B9"/>
    <w:rPr>
      <w:rFonts w:ascii="Cambria" w:eastAsia="Times New Roman" w:hAnsi="Cambria" w:cs="Times New Roman"/>
      <w:b/>
      <w:bCs/>
      <w:i/>
      <w:iCs/>
      <w:sz w:val="28"/>
      <w:szCs w:val="28"/>
      <w:lang w:eastAsia="pl-PL"/>
    </w:rPr>
  </w:style>
  <w:style w:type="paragraph" w:styleId="Akapitzlist">
    <w:name w:val="List Paragraph"/>
    <w:uiPriority w:val="34"/>
    <w:qFormat/>
    <w:rsid w:val="00D75268"/>
    <w:pPr>
      <w:ind w:left="720"/>
      <w:contextualSpacing/>
    </w:pPr>
  </w:style>
  <w:style w:type="paragraph" w:styleId="Nagwek">
    <w:name w:val="header"/>
    <w:link w:val="NagwekZnak"/>
    <w:uiPriority w:val="99"/>
    <w:unhideWhenUsed/>
    <w:rsid w:val="005F16F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F16F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link w:val="StopkaZnak"/>
    <w:uiPriority w:val="99"/>
    <w:unhideWhenUsed/>
    <w:rsid w:val="005F16F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F16F0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5F16F0"/>
    <w:rPr>
      <w:color w:val="0000FF"/>
      <w:u w:val="single"/>
    </w:rPr>
  </w:style>
  <w:style w:type="table" w:customStyle="1" w:styleId="Siatkatabelijasna1">
    <w:name w:val="Siatka tabeli — jasna1"/>
    <w:basedOn w:val="Standardowy"/>
    <w:uiPriority w:val="40"/>
    <w:rsid w:val="00C77E6A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kstdymka">
    <w:name w:val="Balloon Text"/>
    <w:link w:val="TekstdymkaZnak"/>
    <w:uiPriority w:val="99"/>
    <w:semiHidden/>
    <w:unhideWhenUsed/>
    <w:rsid w:val="009820D2"/>
    <w:rPr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820D2"/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Default">
    <w:name w:val="Default"/>
    <w:rsid w:val="00B77524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paragraph" w:styleId="NormalnyWeb">
    <w:name w:val="Normal (Web)"/>
    <w:uiPriority w:val="99"/>
    <w:unhideWhenUsed/>
    <w:rsid w:val="00BB15EC"/>
    <w:pPr>
      <w:spacing w:before="100" w:beforeAutospacing="1" w:after="100" w:afterAutospacing="1"/>
    </w:pPr>
  </w:style>
  <w:style w:type="paragraph" w:styleId="Tekstprzypisudolnego">
    <w:name w:val="footnote text"/>
    <w:link w:val="TekstprzypisudolnegoZnak"/>
    <w:uiPriority w:val="99"/>
    <w:semiHidden/>
    <w:unhideWhenUsed/>
    <w:rsid w:val="0003121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3121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217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2224F"/>
    <w:rPr>
      <w:color w:val="605E5C"/>
      <w:shd w:val="clear" w:color="auto" w:fill="E1DFDD"/>
    </w:rPr>
  </w:style>
  <w:style w:type="character" w:styleId="Uwydatnienie">
    <w:name w:val="Emphasis"/>
    <w:basedOn w:val="Domylnaczcionkaakapitu"/>
    <w:uiPriority w:val="20"/>
    <w:qFormat/>
    <w:rsid w:val="00A200F8"/>
    <w:rPr>
      <w:i/>
      <w:iCs/>
    </w:rPr>
  </w:style>
  <w:style w:type="character" w:customStyle="1" w:styleId="Nagwek5Znak">
    <w:name w:val="Nagłówek 5 Znak"/>
    <w:basedOn w:val="Domylnaczcionkaakapitu"/>
    <w:uiPriority w:val="9"/>
    <w:semiHidden/>
    <w:rsid w:val="00730281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pl-PL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FHKWlq38N9fVWwL+8ws6m2UwVA==">CgMxLjA4AHIhMXl5QW9CWE16ZW9EOGJPOGVhcTNBdlRwVW9pd0xBdEh0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262</Words>
  <Characters>3516</Characters>
  <Application>Microsoft Office Word</Application>
  <DocSecurity>0</DocSecurity>
  <Lines>92</Lines>
  <Paragraphs>30</Paragraphs>
  <ScaleCrop>false</ScaleCrop>
  <Company/>
  <LinksUpToDate>false</LinksUpToDate>
  <CharactersWithSpaces>3748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Roksana</dc:creator>
  <cp:lastModifiedBy>Anna Radomyska-Dłutek</cp:lastModifiedBy>
  <cp:revision>2</cp:revision>
  <dcterms:created xsi:type="dcterms:W3CDTF">2024-08-08T20:31:00Z</dcterms:created>
  <dcterms:modified xsi:type="dcterms:W3CDTF">2026-02-26T12:32:00Z</dcterms:modified>
</cp:coreProperties>
</file>